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B119946" w14:textId="77777777" w:rsidR="00524197" w:rsidRPr="00E43A24" w:rsidRDefault="00436107" w:rsidP="00524197">
      <w:pPr>
        <w:spacing w:line="312" w:lineRule="auto"/>
        <w:jc w:val="center"/>
        <w:rPr>
          <w:b/>
          <w:sz w:val="28"/>
          <w:szCs w:val="28"/>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524197" w:rsidRPr="00E43A24">
        <w:rPr>
          <w:b/>
          <w:sz w:val="28"/>
          <w:szCs w:val="28"/>
        </w:rPr>
        <w:t>Dostawa ładunków klejowych dla Oddziałów Polskiej Grupy Górniczej S.A. – nr grupy 246-7</w:t>
      </w:r>
    </w:p>
    <w:p w14:paraId="5E228557" w14:textId="6EFE23C1"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524197">
        <w:rPr>
          <w:rFonts w:eastAsia="Calibri"/>
          <w:b/>
          <w:color w:val="000000"/>
          <w:sz w:val="28"/>
          <w:szCs w:val="28"/>
          <w:lang w:eastAsia="en-US"/>
        </w:rPr>
        <w:t>702600014</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1CF02DA9"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C41317">
              <w:rPr>
                <w:noProof/>
                <w:webHidden/>
              </w:rPr>
              <w:t>3</w:t>
            </w:r>
            <w:r w:rsidR="00B625CB">
              <w:rPr>
                <w:noProof/>
                <w:webHidden/>
              </w:rPr>
              <w:fldChar w:fldCharType="end"/>
            </w:r>
          </w:hyperlink>
        </w:p>
        <w:p w14:paraId="67083375" w14:textId="241F7CEE"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C41317">
              <w:rPr>
                <w:noProof/>
                <w:webHidden/>
              </w:rPr>
              <w:t>3</w:t>
            </w:r>
            <w:r>
              <w:rPr>
                <w:noProof/>
                <w:webHidden/>
              </w:rPr>
              <w:fldChar w:fldCharType="end"/>
            </w:r>
          </w:hyperlink>
        </w:p>
        <w:p w14:paraId="40AAFB53" w14:textId="4CC30098"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C41317">
              <w:rPr>
                <w:noProof/>
                <w:webHidden/>
              </w:rPr>
              <w:t>3</w:t>
            </w:r>
            <w:r>
              <w:rPr>
                <w:noProof/>
                <w:webHidden/>
              </w:rPr>
              <w:fldChar w:fldCharType="end"/>
            </w:r>
          </w:hyperlink>
        </w:p>
        <w:p w14:paraId="7A788799" w14:textId="7F407441"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C41317">
              <w:rPr>
                <w:noProof/>
                <w:webHidden/>
              </w:rPr>
              <w:t>4</w:t>
            </w:r>
            <w:r>
              <w:rPr>
                <w:noProof/>
                <w:webHidden/>
              </w:rPr>
              <w:fldChar w:fldCharType="end"/>
            </w:r>
          </w:hyperlink>
        </w:p>
        <w:p w14:paraId="7CF700B9" w14:textId="5AE78143"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C41317">
              <w:rPr>
                <w:noProof/>
                <w:webHidden/>
              </w:rPr>
              <w:t>4</w:t>
            </w:r>
            <w:r>
              <w:rPr>
                <w:noProof/>
                <w:webHidden/>
              </w:rPr>
              <w:fldChar w:fldCharType="end"/>
            </w:r>
          </w:hyperlink>
        </w:p>
        <w:p w14:paraId="2AE3BB0F" w14:textId="629F6379"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C41317">
              <w:rPr>
                <w:noProof/>
                <w:webHidden/>
              </w:rPr>
              <w:t>5</w:t>
            </w:r>
            <w:r>
              <w:rPr>
                <w:noProof/>
                <w:webHidden/>
              </w:rPr>
              <w:fldChar w:fldCharType="end"/>
            </w:r>
          </w:hyperlink>
        </w:p>
        <w:p w14:paraId="7D8C000B" w14:textId="0B625A50"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C41317">
              <w:rPr>
                <w:noProof/>
                <w:webHidden/>
              </w:rPr>
              <w:t>5</w:t>
            </w:r>
            <w:r>
              <w:rPr>
                <w:noProof/>
                <w:webHidden/>
              </w:rPr>
              <w:fldChar w:fldCharType="end"/>
            </w:r>
          </w:hyperlink>
        </w:p>
        <w:p w14:paraId="7EEA9EC7" w14:textId="513D0A49"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C41317">
              <w:rPr>
                <w:noProof/>
                <w:webHidden/>
              </w:rPr>
              <w:t>6</w:t>
            </w:r>
            <w:r>
              <w:rPr>
                <w:noProof/>
                <w:webHidden/>
              </w:rPr>
              <w:fldChar w:fldCharType="end"/>
            </w:r>
          </w:hyperlink>
        </w:p>
        <w:p w14:paraId="09DA3102" w14:textId="4A9990A1"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C41317">
              <w:rPr>
                <w:noProof/>
                <w:webHidden/>
              </w:rPr>
              <w:t>8</w:t>
            </w:r>
            <w:r>
              <w:rPr>
                <w:noProof/>
                <w:webHidden/>
              </w:rPr>
              <w:fldChar w:fldCharType="end"/>
            </w:r>
          </w:hyperlink>
        </w:p>
        <w:p w14:paraId="1296BED2" w14:textId="5452E389"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C41317">
              <w:rPr>
                <w:noProof/>
                <w:webHidden/>
              </w:rPr>
              <w:t>9</w:t>
            </w:r>
            <w:r>
              <w:rPr>
                <w:noProof/>
                <w:webHidden/>
              </w:rPr>
              <w:fldChar w:fldCharType="end"/>
            </w:r>
          </w:hyperlink>
        </w:p>
        <w:p w14:paraId="3C232E65" w14:textId="2E94F5E3"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C41317">
              <w:rPr>
                <w:noProof/>
                <w:webHidden/>
              </w:rPr>
              <w:t>9</w:t>
            </w:r>
            <w:r>
              <w:rPr>
                <w:noProof/>
                <w:webHidden/>
              </w:rPr>
              <w:fldChar w:fldCharType="end"/>
            </w:r>
          </w:hyperlink>
        </w:p>
        <w:p w14:paraId="2CB7A3B2" w14:textId="4408A61E"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C41317">
              <w:rPr>
                <w:noProof/>
                <w:webHidden/>
              </w:rPr>
              <w:t>11</w:t>
            </w:r>
            <w:r>
              <w:rPr>
                <w:noProof/>
                <w:webHidden/>
              </w:rPr>
              <w:fldChar w:fldCharType="end"/>
            </w:r>
          </w:hyperlink>
        </w:p>
        <w:p w14:paraId="1C0FB6B0" w14:textId="27ED5438"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C41317">
              <w:rPr>
                <w:noProof/>
                <w:webHidden/>
              </w:rPr>
              <w:t>11</w:t>
            </w:r>
            <w:r>
              <w:rPr>
                <w:noProof/>
                <w:webHidden/>
              </w:rPr>
              <w:fldChar w:fldCharType="end"/>
            </w:r>
          </w:hyperlink>
        </w:p>
        <w:p w14:paraId="21E03B4E" w14:textId="505E102B"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C41317">
              <w:rPr>
                <w:noProof/>
                <w:webHidden/>
              </w:rPr>
              <w:t>12</w:t>
            </w:r>
            <w:r>
              <w:rPr>
                <w:noProof/>
                <w:webHidden/>
              </w:rPr>
              <w:fldChar w:fldCharType="end"/>
            </w:r>
          </w:hyperlink>
        </w:p>
        <w:p w14:paraId="324FF01C" w14:textId="481BA47D"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C41317">
              <w:rPr>
                <w:noProof/>
                <w:webHidden/>
              </w:rPr>
              <w:t>12</w:t>
            </w:r>
            <w:r>
              <w:rPr>
                <w:noProof/>
                <w:webHidden/>
              </w:rPr>
              <w:fldChar w:fldCharType="end"/>
            </w:r>
          </w:hyperlink>
        </w:p>
        <w:p w14:paraId="3FBB34AB" w14:textId="09B4340F"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C41317">
              <w:rPr>
                <w:noProof/>
                <w:webHidden/>
              </w:rPr>
              <w:t>12</w:t>
            </w:r>
            <w:r>
              <w:rPr>
                <w:noProof/>
                <w:webHidden/>
              </w:rPr>
              <w:fldChar w:fldCharType="end"/>
            </w:r>
          </w:hyperlink>
        </w:p>
        <w:p w14:paraId="0BE05D70" w14:textId="1F50B268"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C41317">
              <w:rPr>
                <w:noProof/>
                <w:webHidden/>
              </w:rPr>
              <w:t>13</w:t>
            </w:r>
            <w:r>
              <w:rPr>
                <w:noProof/>
                <w:webHidden/>
              </w:rPr>
              <w:fldChar w:fldCharType="end"/>
            </w:r>
          </w:hyperlink>
        </w:p>
        <w:p w14:paraId="396D58F2" w14:textId="208B6A8C"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C41317">
              <w:rPr>
                <w:noProof/>
                <w:webHidden/>
              </w:rPr>
              <w:t>13</w:t>
            </w:r>
            <w:r>
              <w:rPr>
                <w:noProof/>
                <w:webHidden/>
              </w:rPr>
              <w:fldChar w:fldCharType="end"/>
            </w:r>
          </w:hyperlink>
        </w:p>
        <w:p w14:paraId="32FA0BCA" w14:textId="069D2806"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C41317">
              <w:rPr>
                <w:noProof/>
                <w:webHidden/>
              </w:rPr>
              <w:t>14</w:t>
            </w:r>
            <w:r>
              <w:rPr>
                <w:noProof/>
                <w:webHidden/>
              </w:rPr>
              <w:fldChar w:fldCharType="end"/>
            </w:r>
          </w:hyperlink>
        </w:p>
        <w:p w14:paraId="3DA30FFC" w14:textId="013AD86B"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C41317">
              <w:rPr>
                <w:noProof/>
                <w:webHidden/>
              </w:rPr>
              <w:t>14</w:t>
            </w:r>
            <w:r>
              <w:rPr>
                <w:noProof/>
                <w:webHidden/>
              </w:rPr>
              <w:fldChar w:fldCharType="end"/>
            </w:r>
          </w:hyperlink>
        </w:p>
        <w:p w14:paraId="33A91AF4" w14:textId="482C96DE"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C41317">
              <w:rPr>
                <w:noProof/>
                <w:webHidden/>
              </w:rPr>
              <w:t>14</w:t>
            </w:r>
            <w:r>
              <w:rPr>
                <w:noProof/>
                <w:webHidden/>
              </w:rPr>
              <w:fldChar w:fldCharType="end"/>
            </w:r>
          </w:hyperlink>
        </w:p>
        <w:p w14:paraId="797BC566" w14:textId="54DD4485"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C41317">
              <w:rPr>
                <w:noProof/>
                <w:webHidden/>
              </w:rPr>
              <w:t>15</w:t>
            </w:r>
            <w:r>
              <w:rPr>
                <w:noProof/>
                <w:webHidden/>
              </w:rPr>
              <w:fldChar w:fldCharType="end"/>
            </w:r>
          </w:hyperlink>
        </w:p>
        <w:p w14:paraId="1C50D431" w14:textId="0C15A228"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C41317">
              <w:rPr>
                <w:noProof/>
                <w:webHidden/>
              </w:rPr>
              <w:t>15</w:t>
            </w:r>
            <w:r>
              <w:rPr>
                <w:noProof/>
                <w:webHidden/>
              </w:rPr>
              <w:fldChar w:fldCharType="end"/>
            </w:r>
          </w:hyperlink>
        </w:p>
        <w:p w14:paraId="63E91246" w14:textId="0A727F0F"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C41317">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05C71DD1" w:rsidR="0035712B" w:rsidRPr="00C651C3" w:rsidRDefault="0035712B">
      <w:pPr>
        <w:pStyle w:val="Tekstpodstawowy2"/>
        <w:numPr>
          <w:ilvl w:val="0"/>
          <w:numId w:val="17"/>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Pr="00C651C3">
        <w:rPr>
          <w:sz w:val="22"/>
          <w:szCs w:val="22"/>
        </w:rPr>
        <w:t xml:space="preserve">Dostawa </w:t>
      </w:r>
      <w:r w:rsidR="00C651C3" w:rsidRPr="00C651C3">
        <w:rPr>
          <w:sz w:val="22"/>
          <w:szCs w:val="22"/>
        </w:rPr>
        <w:t>ładunków klejowych</w:t>
      </w:r>
      <w:r w:rsidRPr="00C651C3">
        <w:rPr>
          <w:sz w:val="22"/>
          <w:szCs w:val="22"/>
        </w:rPr>
        <w:t xml:space="preserve"> dla Oddziałów Polskiej Grupy Górniczej S.A. – nr grupy </w:t>
      </w:r>
      <w:r w:rsidR="00C651C3" w:rsidRPr="00C651C3">
        <w:rPr>
          <w:sz w:val="22"/>
          <w:szCs w:val="22"/>
        </w:rPr>
        <w:t>246-7</w:t>
      </w:r>
    </w:p>
    <w:p w14:paraId="17A5A6C3" w14:textId="4E001657" w:rsidR="00C651C3" w:rsidRPr="00C651C3" w:rsidRDefault="0035712B">
      <w:pPr>
        <w:numPr>
          <w:ilvl w:val="0"/>
          <w:numId w:val="17"/>
        </w:numPr>
        <w:ind w:left="426" w:hanging="426"/>
        <w:jc w:val="both"/>
        <w:rPr>
          <w:sz w:val="22"/>
          <w:szCs w:val="22"/>
        </w:rPr>
      </w:pPr>
      <w:r w:rsidRPr="00C651C3">
        <w:rPr>
          <w:sz w:val="22"/>
          <w:szCs w:val="22"/>
        </w:rPr>
        <w:t xml:space="preserve">Kod CPV: </w:t>
      </w:r>
      <w:r w:rsidR="00C651C3" w:rsidRPr="00C651C3">
        <w:rPr>
          <w:sz w:val="22"/>
          <w:szCs w:val="22"/>
        </w:rPr>
        <w:t>24910000-6.</w:t>
      </w:r>
    </w:p>
    <w:p w14:paraId="6C4379D1" w14:textId="77777777" w:rsidR="0035712B" w:rsidRPr="00F12B6B" w:rsidRDefault="0035712B">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lastRenderedPageBreak/>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C651C3"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w:t>
      </w:r>
      <w:r w:rsidRPr="00C651C3">
        <w:rPr>
          <w:sz w:val="22"/>
          <w:szCs w:val="22"/>
        </w:rPr>
        <w:t xml:space="preserve">podstawie art. 226 ust. 1 pkt 5 ustawy </w:t>
      </w:r>
      <w:proofErr w:type="spellStart"/>
      <w:r w:rsidRPr="00C651C3">
        <w:rPr>
          <w:sz w:val="22"/>
          <w:szCs w:val="22"/>
        </w:rPr>
        <w:t>Pzp</w:t>
      </w:r>
      <w:proofErr w:type="spellEnd"/>
      <w:r w:rsidRPr="00C651C3">
        <w:rPr>
          <w:sz w:val="22"/>
          <w:szCs w:val="22"/>
        </w:rPr>
        <w:t xml:space="preserve">. </w:t>
      </w:r>
    </w:p>
    <w:p w14:paraId="46E56CA5" w14:textId="09FB3A05" w:rsidR="0035712B" w:rsidRPr="00C651C3" w:rsidRDefault="0035712B">
      <w:pPr>
        <w:numPr>
          <w:ilvl w:val="0"/>
          <w:numId w:val="17"/>
        </w:numPr>
        <w:ind w:left="426" w:hanging="426"/>
        <w:jc w:val="both"/>
        <w:rPr>
          <w:b/>
          <w:bCs/>
          <w:i/>
          <w:iCs/>
          <w:sz w:val="22"/>
          <w:szCs w:val="22"/>
        </w:rPr>
      </w:pPr>
      <w:r w:rsidRPr="00C651C3">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476092C2" w14:textId="252F9F06" w:rsidR="00C651C3" w:rsidRPr="00C651C3" w:rsidRDefault="00C651C3">
      <w:pPr>
        <w:numPr>
          <w:ilvl w:val="0"/>
          <w:numId w:val="17"/>
        </w:numPr>
        <w:ind w:left="426" w:hanging="426"/>
        <w:jc w:val="both"/>
        <w:rPr>
          <w:b/>
          <w:bCs/>
          <w:i/>
          <w:iCs/>
          <w:sz w:val="22"/>
          <w:szCs w:val="22"/>
        </w:rPr>
      </w:pPr>
      <w:r w:rsidRPr="00C651C3">
        <w:rPr>
          <w:b/>
          <w:bCs/>
          <w:i/>
          <w:iCs/>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4E34D477" w:rsidR="0035712B" w:rsidRDefault="0035712B">
      <w:pPr>
        <w:numPr>
          <w:ilvl w:val="0"/>
          <w:numId w:val="18"/>
        </w:numPr>
        <w:ind w:left="284" w:hanging="284"/>
        <w:jc w:val="both"/>
        <w:rPr>
          <w:sz w:val="22"/>
          <w:szCs w:val="22"/>
        </w:rPr>
      </w:pPr>
      <w:r w:rsidRPr="00750E51">
        <w:rPr>
          <w:sz w:val="22"/>
          <w:szCs w:val="22"/>
        </w:rPr>
        <w:t xml:space="preserve">Zamawiający </w:t>
      </w:r>
      <w:r w:rsidRPr="00C651C3">
        <w:rPr>
          <w:b/>
          <w:sz w:val="22"/>
          <w:szCs w:val="22"/>
        </w:rPr>
        <w:t xml:space="preserve">dopuszcza możliwość składania ofert </w:t>
      </w:r>
      <w:r w:rsidRPr="00750E51">
        <w:rPr>
          <w:b/>
          <w:sz w:val="22"/>
          <w:szCs w:val="22"/>
        </w:rPr>
        <w:t xml:space="preserve">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C651C3">
        <w:rPr>
          <w:b/>
          <w:sz w:val="22"/>
          <w:szCs w:val="22"/>
        </w:rPr>
        <w:t>10.</w:t>
      </w:r>
      <w:r w:rsidRPr="00750E51">
        <w:rPr>
          <w:sz w:val="22"/>
          <w:szCs w:val="22"/>
        </w:rPr>
        <w:t xml:space="preserve"> </w:t>
      </w:r>
    </w:p>
    <w:p w14:paraId="613EBFF3" w14:textId="77777777" w:rsidR="0035712B" w:rsidRDefault="0035712B" w:rsidP="00357145">
      <w:pPr>
        <w:jc w:val="both"/>
        <w:rPr>
          <w:sz w:val="22"/>
          <w:szCs w:val="22"/>
        </w:rPr>
      </w:pPr>
    </w:p>
    <w:p w14:paraId="3C145936" w14:textId="6AFA363D" w:rsidR="0035712B" w:rsidRPr="00F74ED2" w:rsidRDefault="0035712B">
      <w:pPr>
        <w:numPr>
          <w:ilvl w:val="0"/>
          <w:numId w:val="18"/>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F74ED2">
        <w:rPr>
          <w:sz w:val="22"/>
          <w:szCs w:val="22"/>
        </w:rPr>
        <w:t>zamówienia (zadań)</w:t>
      </w:r>
      <w:r w:rsidR="00F74ED2" w:rsidRPr="00F74ED2">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F74ED2" w:rsidRPr="00E43A24" w14:paraId="57429C3E" w14:textId="77777777" w:rsidTr="00F74ED2">
        <w:trPr>
          <w:trHeight w:val="100"/>
        </w:trPr>
        <w:tc>
          <w:tcPr>
            <w:tcW w:w="1004" w:type="pct"/>
            <w:shd w:val="clear" w:color="FFFFFF" w:fill="FFFFFF"/>
            <w:vAlign w:val="center"/>
          </w:tcPr>
          <w:p w14:paraId="2E3D1CC1"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7984D63A" w14:textId="77777777" w:rsidR="00F74ED2" w:rsidRPr="00D02A8B" w:rsidRDefault="00F74ED2" w:rsidP="007D58FA">
            <w:pPr>
              <w:jc w:val="center"/>
              <w:rPr>
                <w:sz w:val="22"/>
                <w:szCs w:val="22"/>
              </w:rPr>
            </w:pPr>
            <w:r w:rsidRPr="00D02A8B">
              <w:rPr>
                <w:sz w:val="22"/>
                <w:szCs w:val="22"/>
              </w:rPr>
              <w:t>1</w:t>
            </w:r>
          </w:p>
        </w:tc>
        <w:tc>
          <w:tcPr>
            <w:tcW w:w="226" w:type="pct"/>
            <w:shd w:val="clear" w:color="FFFFFF" w:fill="FFFFFF"/>
            <w:vAlign w:val="center"/>
          </w:tcPr>
          <w:p w14:paraId="781B5F29"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4D1E9DE8" w14:textId="507491E1" w:rsidR="00F74ED2" w:rsidRPr="00D02A8B" w:rsidRDefault="00D02A8B" w:rsidP="00F74ED2">
            <w:pPr>
              <w:rPr>
                <w:sz w:val="22"/>
                <w:szCs w:val="22"/>
              </w:rPr>
            </w:pPr>
            <w:r w:rsidRPr="00D02A8B">
              <w:rPr>
                <w:sz w:val="22"/>
                <w:szCs w:val="22"/>
              </w:rPr>
              <w:t xml:space="preserve">  </w:t>
            </w:r>
            <w:r w:rsidR="007F5B85">
              <w:rPr>
                <w:sz w:val="22"/>
                <w:szCs w:val="22"/>
              </w:rPr>
              <w:t xml:space="preserve">  </w:t>
            </w:r>
            <w:r w:rsidRPr="00D02A8B">
              <w:rPr>
                <w:sz w:val="22"/>
                <w:szCs w:val="22"/>
              </w:rPr>
              <w:t>3</w:t>
            </w:r>
            <w:r w:rsidR="00F74ED2" w:rsidRPr="00D02A8B">
              <w:rPr>
                <w:sz w:val="22"/>
                <w:szCs w:val="22"/>
              </w:rPr>
              <w:t xml:space="preserve"> 000,00</w:t>
            </w:r>
          </w:p>
        </w:tc>
        <w:tc>
          <w:tcPr>
            <w:tcW w:w="2330" w:type="pct"/>
            <w:shd w:val="clear" w:color="FFFFFF" w:fill="FFFFFF"/>
            <w:vAlign w:val="center"/>
          </w:tcPr>
          <w:p w14:paraId="2A9CAA6B" w14:textId="77777777" w:rsidR="00F74ED2" w:rsidRPr="00D02A8B" w:rsidRDefault="00F74ED2" w:rsidP="007D58FA">
            <w:pPr>
              <w:rPr>
                <w:sz w:val="22"/>
                <w:szCs w:val="22"/>
              </w:rPr>
            </w:pPr>
            <w:r w:rsidRPr="00D02A8B">
              <w:rPr>
                <w:sz w:val="22"/>
                <w:szCs w:val="22"/>
              </w:rPr>
              <w:t>PLN</w:t>
            </w:r>
          </w:p>
        </w:tc>
      </w:tr>
      <w:tr w:rsidR="00F74ED2" w:rsidRPr="00E43A24" w14:paraId="1D93EC4F" w14:textId="77777777" w:rsidTr="00F74ED2">
        <w:trPr>
          <w:trHeight w:val="100"/>
        </w:trPr>
        <w:tc>
          <w:tcPr>
            <w:tcW w:w="1004" w:type="pct"/>
            <w:shd w:val="clear" w:color="FFFFFF" w:fill="FFFFFF"/>
            <w:vAlign w:val="center"/>
          </w:tcPr>
          <w:p w14:paraId="3170DA67"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51778020" w14:textId="77777777" w:rsidR="00F74ED2" w:rsidRPr="00D02A8B" w:rsidRDefault="00F74ED2" w:rsidP="007D58FA">
            <w:pPr>
              <w:jc w:val="center"/>
              <w:rPr>
                <w:sz w:val="22"/>
                <w:szCs w:val="22"/>
              </w:rPr>
            </w:pPr>
            <w:r w:rsidRPr="00D02A8B">
              <w:rPr>
                <w:sz w:val="22"/>
                <w:szCs w:val="22"/>
              </w:rPr>
              <w:t>2</w:t>
            </w:r>
          </w:p>
        </w:tc>
        <w:tc>
          <w:tcPr>
            <w:tcW w:w="226" w:type="pct"/>
            <w:shd w:val="clear" w:color="FFFFFF" w:fill="FFFFFF"/>
            <w:vAlign w:val="center"/>
          </w:tcPr>
          <w:p w14:paraId="707B3C3D"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42C2F096" w14:textId="713BA2FC" w:rsidR="00F74ED2" w:rsidRPr="00D02A8B" w:rsidRDefault="007F5B85" w:rsidP="00F74ED2">
            <w:pPr>
              <w:rPr>
                <w:sz w:val="22"/>
                <w:szCs w:val="22"/>
              </w:rPr>
            </w:pPr>
            <w:r>
              <w:rPr>
                <w:sz w:val="22"/>
                <w:szCs w:val="22"/>
              </w:rPr>
              <w:t xml:space="preserve">  </w:t>
            </w:r>
            <w:r w:rsidR="00F74ED2" w:rsidRPr="00D02A8B">
              <w:rPr>
                <w:sz w:val="22"/>
                <w:szCs w:val="22"/>
              </w:rPr>
              <w:t>4</w:t>
            </w:r>
            <w:r w:rsidR="00D02A8B" w:rsidRPr="00D02A8B">
              <w:rPr>
                <w:sz w:val="22"/>
                <w:szCs w:val="22"/>
              </w:rPr>
              <w:t>2</w:t>
            </w:r>
            <w:r w:rsidR="00F74ED2" w:rsidRPr="00D02A8B">
              <w:rPr>
                <w:sz w:val="22"/>
                <w:szCs w:val="22"/>
              </w:rPr>
              <w:t xml:space="preserve"> 000,00</w:t>
            </w:r>
          </w:p>
        </w:tc>
        <w:tc>
          <w:tcPr>
            <w:tcW w:w="2330" w:type="pct"/>
            <w:shd w:val="clear" w:color="FFFFFF" w:fill="FFFFFF"/>
            <w:vAlign w:val="center"/>
          </w:tcPr>
          <w:p w14:paraId="4B949138" w14:textId="77777777" w:rsidR="00F74ED2" w:rsidRPr="00D02A8B" w:rsidRDefault="00F74ED2" w:rsidP="007D58FA">
            <w:pPr>
              <w:rPr>
                <w:sz w:val="22"/>
                <w:szCs w:val="22"/>
              </w:rPr>
            </w:pPr>
            <w:r w:rsidRPr="00D02A8B">
              <w:rPr>
                <w:sz w:val="22"/>
                <w:szCs w:val="22"/>
              </w:rPr>
              <w:t>PLN</w:t>
            </w:r>
          </w:p>
        </w:tc>
      </w:tr>
      <w:tr w:rsidR="00F74ED2" w:rsidRPr="00E43A24" w14:paraId="17FD7228" w14:textId="77777777" w:rsidTr="00F74ED2">
        <w:trPr>
          <w:trHeight w:val="100"/>
        </w:trPr>
        <w:tc>
          <w:tcPr>
            <w:tcW w:w="1004" w:type="pct"/>
            <w:shd w:val="clear" w:color="FFFFFF" w:fill="FFFFFF"/>
            <w:vAlign w:val="center"/>
          </w:tcPr>
          <w:p w14:paraId="4EDD59CE"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1CCB1C23" w14:textId="77777777" w:rsidR="00F74ED2" w:rsidRPr="00D02A8B" w:rsidRDefault="00F74ED2" w:rsidP="007D58FA">
            <w:pPr>
              <w:jc w:val="center"/>
              <w:rPr>
                <w:sz w:val="22"/>
                <w:szCs w:val="22"/>
              </w:rPr>
            </w:pPr>
            <w:r w:rsidRPr="00D02A8B">
              <w:rPr>
                <w:sz w:val="22"/>
                <w:szCs w:val="22"/>
              </w:rPr>
              <w:t>3</w:t>
            </w:r>
          </w:p>
        </w:tc>
        <w:tc>
          <w:tcPr>
            <w:tcW w:w="226" w:type="pct"/>
            <w:shd w:val="clear" w:color="FFFFFF" w:fill="FFFFFF"/>
            <w:vAlign w:val="center"/>
          </w:tcPr>
          <w:p w14:paraId="37033E8F"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1283D79B" w14:textId="724955CB" w:rsidR="00F74ED2" w:rsidRPr="00D02A8B" w:rsidRDefault="007F5B85" w:rsidP="00F74ED2">
            <w:pPr>
              <w:rPr>
                <w:sz w:val="22"/>
                <w:szCs w:val="22"/>
              </w:rPr>
            </w:pPr>
            <w:r>
              <w:rPr>
                <w:sz w:val="22"/>
                <w:szCs w:val="22"/>
              </w:rPr>
              <w:t xml:space="preserve">  </w:t>
            </w:r>
            <w:r w:rsidR="00D02A8B" w:rsidRPr="00D02A8B">
              <w:rPr>
                <w:sz w:val="22"/>
                <w:szCs w:val="22"/>
              </w:rPr>
              <w:t>9</w:t>
            </w:r>
            <w:r w:rsidR="006834A1">
              <w:rPr>
                <w:sz w:val="22"/>
                <w:szCs w:val="22"/>
              </w:rPr>
              <w:t>5</w:t>
            </w:r>
            <w:r w:rsidR="00F74ED2" w:rsidRPr="00D02A8B">
              <w:rPr>
                <w:sz w:val="22"/>
                <w:szCs w:val="22"/>
              </w:rPr>
              <w:t xml:space="preserve"> 000,00</w:t>
            </w:r>
          </w:p>
        </w:tc>
        <w:tc>
          <w:tcPr>
            <w:tcW w:w="2330" w:type="pct"/>
            <w:shd w:val="clear" w:color="FFFFFF" w:fill="FFFFFF"/>
            <w:vAlign w:val="center"/>
          </w:tcPr>
          <w:p w14:paraId="66F31F1C" w14:textId="77777777" w:rsidR="00F74ED2" w:rsidRPr="00D02A8B" w:rsidRDefault="00F74ED2" w:rsidP="007D58FA">
            <w:pPr>
              <w:rPr>
                <w:sz w:val="22"/>
                <w:szCs w:val="22"/>
              </w:rPr>
            </w:pPr>
            <w:r w:rsidRPr="00D02A8B">
              <w:rPr>
                <w:sz w:val="22"/>
                <w:szCs w:val="22"/>
              </w:rPr>
              <w:t>PLN</w:t>
            </w:r>
          </w:p>
        </w:tc>
      </w:tr>
      <w:tr w:rsidR="00F74ED2" w:rsidRPr="00E43A24" w14:paraId="47EDEF63" w14:textId="77777777" w:rsidTr="00F74ED2">
        <w:trPr>
          <w:trHeight w:val="100"/>
        </w:trPr>
        <w:tc>
          <w:tcPr>
            <w:tcW w:w="1004" w:type="pct"/>
            <w:shd w:val="clear" w:color="FFFFFF" w:fill="FFFFFF"/>
            <w:vAlign w:val="center"/>
          </w:tcPr>
          <w:p w14:paraId="71111B1B"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3849CBF3" w14:textId="77777777" w:rsidR="00F74ED2" w:rsidRPr="00D02A8B" w:rsidRDefault="00F74ED2" w:rsidP="007D58FA">
            <w:pPr>
              <w:jc w:val="center"/>
              <w:rPr>
                <w:sz w:val="22"/>
                <w:szCs w:val="22"/>
              </w:rPr>
            </w:pPr>
            <w:r w:rsidRPr="00D02A8B">
              <w:rPr>
                <w:sz w:val="22"/>
                <w:szCs w:val="22"/>
              </w:rPr>
              <w:t>4</w:t>
            </w:r>
          </w:p>
        </w:tc>
        <w:tc>
          <w:tcPr>
            <w:tcW w:w="226" w:type="pct"/>
            <w:shd w:val="clear" w:color="FFFFFF" w:fill="FFFFFF"/>
            <w:vAlign w:val="center"/>
          </w:tcPr>
          <w:p w14:paraId="02220DE9"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6F7C54F2" w14:textId="50F804FA" w:rsidR="00F74ED2" w:rsidRPr="00D02A8B" w:rsidRDefault="007F5B85" w:rsidP="00F74ED2">
            <w:pPr>
              <w:rPr>
                <w:sz w:val="22"/>
                <w:szCs w:val="22"/>
              </w:rPr>
            </w:pPr>
            <w:r>
              <w:rPr>
                <w:sz w:val="22"/>
                <w:szCs w:val="22"/>
              </w:rPr>
              <w:t xml:space="preserve">  </w:t>
            </w:r>
            <w:r w:rsidR="00D02A8B" w:rsidRPr="00D02A8B">
              <w:rPr>
                <w:sz w:val="22"/>
                <w:szCs w:val="22"/>
              </w:rPr>
              <w:t xml:space="preserve">  7</w:t>
            </w:r>
            <w:r w:rsidR="00F74ED2" w:rsidRPr="00D02A8B">
              <w:rPr>
                <w:sz w:val="22"/>
                <w:szCs w:val="22"/>
              </w:rPr>
              <w:t xml:space="preserve"> 000,00</w:t>
            </w:r>
          </w:p>
        </w:tc>
        <w:tc>
          <w:tcPr>
            <w:tcW w:w="2330" w:type="pct"/>
            <w:shd w:val="clear" w:color="FFFFFF" w:fill="FFFFFF"/>
            <w:vAlign w:val="center"/>
          </w:tcPr>
          <w:p w14:paraId="0FD3B5B1" w14:textId="77777777" w:rsidR="00F74ED2" w:rsidRPr="00D02A8B" w:rsidRDefault="00F74ED2" w:rsidP="007D58FA">
            <w:pPr>
              <w:rPr>
                <w:sz w:val="22"/>
                <w:szCs w:val="22"/>
              </w:rPr>
            </w:pPr>
            <w:r w:rsidRPr="00D02A8B">
              <w:rPr>
                <w:sz w:val="22"/>
                <w:szCs w:val="22"/>
              </w:rPr>
              <w:t>PLN</w:t>
            </w:r>
          </w:p>
        </w:tc>
      </w:tr>
      <w:tr w:rsidR="00F74ED2" w:rsidRPr="00E43A24" w14:paraId="56E31E33" w14:textId="77777777" w:rsidTr="00F74ED2">
        <w:trPr>
          <w:trHeight w:val="100"/>
        </w:trPr>
        <w:tc>
          <w:tcPr>
            <w:tcW w:w="1004" w:type="pct"/>
            <w:shd w:val="clear" w:color="FFFFFF" w:fill="FFFFFF"/>
            <w:vAlign w:val="center"/>
          </w:tcPr>
          <w:p w14:paraId="0E0589A0"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057D7EBE" w14:textId="77777777" w:rsidR="00F74ED2" w:rsidRPr="00D02A8B" w:rsidRDefault="00F74ED2" w:rsidP="007D58FA">
            <w:pPr>
              <w:jc w:val="center"/>
              <w:rPr>
                <w:sz w:val="22"/>
                <w:szCs w:val="22"/>
              </w:rPr>
            </w:pPr>
            <w:r w:rsidRPr="00D02A8B">
              <w:rPr>
                <w:sz w:val="22"/>
                <w:szCs w:val="22"/>
              </w:rPr>
              <w:t>5</w:t>
            </w:r>
          </w:p>
        </w:tc>
        <w:tc>
          <w:tcPr>
            <w:tcW w:w="226" w:type="pct"/>
            <w:shd w:val="clear" w:color="FFFFFF" w:fill="FFFFFF"/>
            <w:vAlign w:val="center"/>
          </w:tcPr>
          <w:p w14:paraId="3A73FAAB"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0E643C14" w14:textId="32960169" w:rsidR="00F74ED2" w:rsidRPr="00D02A8B" w:rsidRDefault="007F5B85" w:rsidP="00F74ED2">
            <w:pPr>
              <w:rPr>
                <w:sz w:val="22"/>
                <w:szCs w:val="22"/>
              </w:rPr>
            </w:pPr>
            <w:r>
              <w:rPr>
                <w:sz w:val="22"/>
                <w:szCs w:val="22"/>
              </w:rPr>
              <w:t xml:space="preserve">  </w:t>
            </w:r>
            <w:r w:rsidR="00D02A8B" w:rsidRPr="00D02A8B">
              <w:rPr>
                <w:sz w:val="22"/>
                <w:szCs w:val="22"/>
              </w:rPr>
              <w:t>2</w:t>
            </w:r>
            <w:r w:rsidR="006834A1">
              <w:rPr>
                <w:sz w:val="22"/>
                <w:szCs w:val="22"/>
              </w:rPr>
              <w:t>2</w:t>
            </w:r>
            <w:r w:rsidR="00F74ED2" w:rsidRPr="00D02A8B">
              <w:rPr>
                <w:sz w:val="22"/>
                <w:szCs w:val="22"/>
              </w:rPr>
              <w:t xml:space="preserve"> 000,00</w:t>
            </w:r>
          </w:p>
        </w:tc>
        <w:tc>
          <w:tcPr>
            <w:tcW w:w="2330" w:type="pct"/>
            <w:shd w:val="clear" w:color="FFFFFF" w:fill="FFFFFF"/>
            <w:vAlign w:val="center"/>
          </w:tcPr>
          <w:p w14:paraId="36618975" w14:textId="77777777" w:rsidR="00F74ED2" w:rsidRPr="00D02A8B" w:rsidRDefault="00F74ED2" w:rsidP="007D58FA">
            <w:pPr>
              <w:rPr>
                <w:sz w:val="22"/>
                <w:szCs w:val="22"/>
              </w:rPr>
            </w:pPr>
            <w:r w:rsidRPr="00D02A8B">
              <w:rPr>
                <w:sz w:val="22"/>
                <w:szCs w:val="22"/>
              </w:rPr>
              <w:t>PLN</w:t>
            </w:r>
          </w:p>
        </w:tc>
      </w:tr>
      <w:tr w:rsidR="00F74ED2" w:rsidRPr="00E43A24" w14:paraId="20D0ACDE" w14:textId="77777777" w:rsidTr="00F74ED2">
        <w:trPr>
          <w:trHeight w:val="100"/>
        </w:trPr>
        <w:tc>
          <w:tcPr>
            <w:tcW w:w="1004" w:type="pct"/>
            <w:shd w:val="clear" w:color="FFFFFF" w:fill="FFFFFF"/>
            <w:vAlign w:val="center"/>
          </w:tcPr>
          <w:p w14:paraId="620A7C6B"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4753F24E" w14:textId="77777777" w:rsidR="00F74ED2" w:rsidRPr="00D02A8B" w:rsidRDefault="00F74ED2" w:rsidP="007D58FA">
            <w:pPr>
              <w:jc w:val="center"/>
              <w:rPr>
                <w:sz w:val="22"/>
                <w:szCs w:val="22"/>
              </w:rPr>
            </w:pPr>
            <w:r w:rsidRPr="00D02A8B">
              <w:rPr>
                <w:sz w:val="22"/>
                <w:szCs w:val="22"/>
              </w:rPr>
              <w:t>6</w:t>
            </w:r>
          </w:p>
        </w:tc>
        <w:tc>
          <w:tcPr>
            <w:tcW w:w="226" w:type="pct"/>
            <w:shd w:val="clear" w:color="FFFFFF" w:fill="FFFFFF"/>
            <w:vAlign w:val="center"/>
          </w:tcPr>
          <w:p w14:paraId="7A838794"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22F53287" w14:textId="4AAC1EE9" w:rsidR="00F74ED2" w:rsidRPr="00D02A8B" w:rsidRDefault="007F5B85" w:rsidP="00F74ED2">
            <w:pPr>
              <w:rPr>
                <w:sz w:val="22"/>
                <w:szCs w:val="22"/>
              </w:rPr>
            </w:pPr>
            <w:r>
              <w:rPr>
                <w:sz w:val="22"/>
                <w:szCs w:val="22"/>
              </w:rPr>
              <w:t>180</w:t>
            </w:r>
            <w:r w:rsidR="00F74ED2" w:rsidRPr="00D02A8B">
              <w:rPr>
                <w:sz w:val="22"/>
                <w:szCs w:val="22"/>
              </w:rPr>
              <w:t xml:space="preserve"> 000,00</w:t>
            </w:r>
          </w:p>
        </w:tc>
        <w:tc>
          <w:tcPr>
            <w:tcW w:w="2330" w:type="pct"/>
            <w:shd w:val="clear" w:color="FFFFFF" w:fill="FFFFFF"/>
            <w:vAlign w:val="center"/>
          </w:tcPr>
          <w:p w14:paraId="33A01EF7" w14:textId="77777777" w:rsidR="00F74ED2" w:rsidRPr="00D02A8B" w:rsidRDefault="00F74ED2" w:rsidP="007D58FA">
            <w:pPr>
              <w:rPr>
                <w:sz w:val="22"/>
                <w:szCs w:val="22"/>
              </w:rPr>
            </w:pPr>
            <w:r w:rsidRPr="00D02A8B">
              <w:rPr>
                <w:sz w:val="22"/>
                <w:szCs w:val="22"/>
              </w:rPr>
              <w:t>PLN</w:t>
            </w:r>
          </w:p>
        </w:tc>
      </w:tr>
      <w:tr w:rsidR="00F74ED2" w:rsidRPr="00E43A24" w14:paraId="09096FE9" w14:textId="77777777" w:rsidTr="00F74ED2">
        <w:trPr>
          <w:trHeight w:val="100"/>
        </w:trPr>
        <w:tc>
          <w:tcPr>
            <w:tcW w:w="1004" w:type="pct"/>
            <w:shd w:val="clear" w:color="FFFFFF" w:fill="FFFFFF"/>
            <w:vAlign w:val="center"/>
          </w:tcPr>
          <w:p w14:paraId="008490E7"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78B78FA2" w14:textId="77777777" w:rsidR="00F74ED2" w:rsidRPr="00D02A8B" w:rsidRDefault="00F74ED2" w:rsidP="007D58FA">
            <w:pPr>
              <w:jc w:val="center"/>
              <w:rPr>
                <w:sz w:val="22"/>
                <w:szCs w:val="22"/>
              </w:rPr>
            </w:pPr>
            <w:r w:rsidRPr="00D02A8B">
              <w:rPr>
                <w:sz w:val="22"/>
                <w:szCs w:val="22"/>
              </w:rPr>
              <w:t>7</w:t>
            </w:r>
          </w:p>
        </w:tc>
        <w:tc>
          <w:tcPr>
            <w:tcW w:w="226" w:type="pct"/>
            <w:shd w:val="clear" w:color="FFFFFF" w:fill="FFFFFF"/>
            <w:vAlign w:val="center"/>
          </w:tcPr>
          <w:p w14:paraId="350E3004"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7C54D9B3" w14:textId="649E1E23" w:rsidR="00F74ED2" w:rsidRPr="00D02A8B" w:rsidRDefault="007F5B85" w:rsidP="00F74ED2">
            <w:pPr>
              <w:rPr>
                <w:sz w:val="22"/>
                <w:szCs w:val="22"/>
              </w:rPr>
            </w:pPr>
            <w:r>
              <w:rPr>
                <w:sz w:val="22"/>
                <w:szCs w:val="22"/>
              </w:rPr>
              <w:t xml:space="preserve">    5</w:t>
            </w:r>
            <w:r w:rsidR="00F74ED2" w:rsidRPr="00D02A8B">
              <w:rPr>
                <w:sz w:val="22"/>
                <w:szCs w:val="22"/>
              </w:rPr>
              <w:t xml:space="preserve"> 000,00</w:t>
            </w:r>
          </w:p>
        </w:tc>
        <w:tc>
          <w:tcPr>
            <w:tcW w:w="2330" w:type="pct"/>
            <w:shd w:val="clear" w:color="FFFFFF" w:fill="FFFFFF"/>
            <w:vAlign w:val="center"/>
          </w:tcPr>
          <w:p w14:paraId="5E309678" w14:textId="77777777" w:rsidR="00F74ED2" w:rsidRPr="00D02A8B" w:rsidRDefault="00F74ED2" w:rsidP="007D58FA">
            <w:pPr>
              <w:rPr>
                <w:sz w:val="22"/>
                <w:szCs w:val="22"/>
              </w:rPr>
            </w:pPr>
            <w:r w:rsidRPr="00D02A8B">
              <w:rPr>
                <w:sz w:val="22"/>
                <w:szCs w:val="22"/>
              </w:rPr>
              <w:t>PLN</w:t>
            </w:r>
          </w:p>
        </w:tc>
      </w:tr>
      <w:tr w:rsidR="00F74ED2" w:rsidRPr="00E43A24" w14:paraId="20FE98C8" w14:textId="77777777" w:rsidTr="00F74ED2">
        <w:trPr>
          <w:trHeight w:val="100"/>
        </w:trPr>
        <w:tc>
          <w:tcPr>
            <w:tcW w:w="1004" w:type="pct"/>
            <w:shd w:val="clear" w:color="FFFFFF" w:fill="FFFFFF"/>
            <w:vAlign w:val="center"/>
          </w:tcPr>
          <w:p w14:paraId="4A16E9DA"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6C16307A" w14:textId="77777777" w:rsidR="00F74ED2" w:rsidRPr="00D02A8B" w:rsidRDefault="00F74ED2" w:rsidP="007D58FA">
            <w:pPr>
              <w:jc w:val="center"/>
              <w:rPr>
                <w:sz w:val="22"/>
                <w:szCs w:val="22"/>
              </w:rPr>
            </w:pPr>
            <w:r w:rsidRPr="00D02A8B">
              <w:rPr>
                <w:sz w:val="22"/>
                <w:szCs w:val="22"/>
              </w:rPr>
              <w:t>8</w:t>
            </w:r>
          </w:p>
        </w:tc>
        <w:tc>
          <w:tcPr>
            <w:tcW w:w="226" w:type="pct"/>
            <w:shd w:val="clear" w:color="FFFFFF" w:fill="FFFFFF"/>
            <w:vAlign w:val="center"/>
          </w:tcPr>
          <w:p w14:paraId="2A4EA1D2"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25A2C58A" w14:textId="3361E56F" w:rsidR="00F74ED2" w:rsidRPr="00D02A8B" w:rsidRDefault="007F5B85" w:rsidP="00F74ED2">
            <w:pPr>
              <w:rPr>
                <w:sz w:val="22"/>
                <w:szCs w:val="22"/>
              </w:rPr>
            </w:pPr>
            <w:r>
              <w:rPr>
                <w:sz w:val="22"/>
                <w:szCs w:val="22"/>
              </w:rPr>
              <w:t xml:space="preserve">  60</w:t>
            </w:r>
            <w:r w:rsidR="00F74ED2" w:rsidRPr="00D02A8B">
              <w:rPr>
                <w:sz w:val="22"/>
                <w:szCs w:val="22"/>
              </w:rPr>
              <w:t xml:space="preserve"> 000,00</w:t>
            </w:r>
          </w:p>
        </w:tc>
        <w:tc>
          <w:tcPr>
            <w:tcW w:w="2330" w:type="pct"/>
            <w:shd w:val="clear" w:color="FFFFFF" w:fill="FFFFFF"/>
            <w:vAlign w:val="center"/>
          </w:tcPr>
          <w:p w14:paraId="70810736" w14:textId="77777777" w:rsidR="00F74ED2" w:rsidRPr="00D02A8B" w:rsidRDefault="00F74ED2" w:rsidP="007D58FA">
            <w:pPr>
              <w:rPr>
                <w:sz w:val="22"/>
                <w:szCs w:val="22"/>
              </w:rPr>
            </w:pPr>
            <w:r w:rsidRPr="00D02A8B">
              <w:rPr>
                <w:sz w:val="22"/>
                <w:szCs w:val="22"/>
              </w:rPr>
              <w:t>PLN</w:t>
            </w:r>
          </w:p>
        </w:tc>
      </w:tr>
      <w:tr w:rsidR="00F74ED2" w:rsidRPr="00E43A24" w14:paraId="139F3CF8" w14:textId="77777777" w:rsidTr="00F74ED2">
        <w:trPr>
          <w:trHeight w:val="100"/>
        </w:trPr>
        <w:tc>
          <w:tcPr>
            <w:tcW w:w="1004" w:type="pct"/>
            <w:shd w:val="clear" w:color="FFFFFF" w:fill="FFFFFF"/>
            <w:vAlign w:val="center"/>
          </w:tcPr>
          <w:p w14:paraId="6237F55D"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17CCE048" w14:textId="77777777" w:rsidR="00F74ED2" w:rsidRPr="00D02A8B" w:rsidRDefault="00F74ED2" w:rsidP="007D58FA">
            <w:pPr>
              <w:jc w:val="center"/>
              <w:rPr>
                <w:sz w:val="22"/>
                <w:szCs w:val="22"/>
              </w:rPr>
            </w:pPr>
            <w:r w:rsidRPr="00D02A8B">
              <w:rPr>
                <w:sz w:val="22"/>
                <w:szCs w:val="22"/>
              </w:rPr>
              <w:t>9</w:t>
            </w:r>
          </w:p>
        </w:tc>
        <w:tc>
          <w:tcPr>
            <w:tcW w:w="226" w:type="pct"/>
            <w:shd w:val="clear" w:color="FFFFFF" w:fill="FFFFFF"/>
            <w:vAlign w:val="center"/>
          </w:tcPr>
          <w:p w14:paraId="29C4E86C"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02154EE8" w14:textId="3FA3C799" w:rsidR="00F74ED2" w:rsidRPr="00D02A8B" w:rsidRDefault="007F5B85" w:rsidP="00F74ED2">
            <w:pPr>
              <w:rPr>
                <w:sz w:val="22"/>
                <w:szCs w:val="22"/>
              </w:rPr>
            </w:pPr>
            <w:r>
              <w:rPr>
                <w:sz w:val="22"/>
                <w:szCs w:val="22"/>
              </w:rPr>
              <w:t xml:space="preserve">  6</w:t>
            </w:r>
            <w:r w:rsidR="00D02A8B" w:rsidRPr="00D02A8B">
              <w:rPr>
                <w:sz w:val="22"/>
                <w:szCs w:val="22"/>
              </w:rPr>
              <w:t>0</w:t>
            </w:r>
            <w:r w:rsidR="00F74ED2" w:rsidRPr="00D02A8B">
              <w:rPr>
                <w:sz w:val="22"/>
                <w:szCs w:val="22"/>
              </w:rPr>
              <w:t xml:space="preserve"> 000,00</w:t>
            </w:r>
          </w:p>
        </w:tc>
        <w:tc>
          <w:tcPr>
            <w:tcW w:w="2330" w:type="pct"/>
            <w:shd w:val="clear" w:color="FFFFFF" w:fill="FFFFFF"/>
            <w:vAlign w:val="center"/>
          </w:tcPr>
          <w:p w14:paraId="0680BB54" w14:textId="77777777" w:rsidR="00F74ED2" w:rsidRPr="00D02A8B" w:rsidRDefault="00F74ED2" w:rsidP="007D58FA">
            <w:pPr>
              <w:rPr>
                <w:sz w:val="22"/>
                <w:szCs w:val="22"/>
              </w:rPr>
            </w:pPr>
            <w:r w:rsidRPr="00D02A8B">
              <w:rPr>
                <w:sz w:val="22"/>
                <w:szCs w:val="22"/>
              </w:rPr>
              <w:t>PLN</w:t>
            </w:r>
          </w:p>
        </w:tc>
      </w:tr>
      <w:tr w:rsidR="00F74ED2" w:rsidRPr="00E43A24" w14:paraId="3CB327F9" w14:textId="77777777" w:rsidTr="00F74ED2">
        <w:trPr>
          <w:trHeight w:val="100"/>
        </w:trPr>
        <w:tc>
          <w:tcPr>
            <w:tcW w:w="1004" w:type="pct"/>
            <w:shd w:val="clear" w:color="FFFFFF" w:fill="FFFFFF"/>
            <w:vAlign w:val="center"/>
          </w:tcPr>
          <w:p w14:paraId="5EF2AA15" w14:textId="77777777" w:rsidR="00F74ED2" w:rsidRPr="00D02A8B" w:rsidRDefault="00F74ED2" w:rsidP="007D58FA">
            <w:pPr>
              <w:jc w:val="center"/>
              <w:rPr>
                <w:sz w:val="22"/>
                <w:szCs w:val="22"/>
              </w:rPr>
            </w:pPr>
            <w:r w:rsidRPr="00D02A8B">
              <w:rPr>
                <w:sz w:val="22"/>
                <w:szCs w:val="22"/>
              </w:rPr>
              <w:t>Dla zadania nr</w:t>
            </w:r>
          </w:p>
        </w:tc>
        <w:tc>
          <w:tcPr>
            <w:tcW w:w="315" w:type="pct"/>
            <w:shd w:val="clear" w:color="FFFFFF" w:fill="FFFFFF"/>
            <w:noWrap/>
            <w:vAlign w:val="center"/>
          </w:tcPr>
          <w:p w14:paraId="1E73DAD5" w14:textId="77777777" w:rsidR="00F74ED2" w:rsidRPr="00D02A8B" w:rsidRDefault="00F74ED2" w:rsidP="007D58FA">
            <w:pPr>
              <w:jc w:val="center"/>
              <w:rPr>
                <w:sz w:val="22"/>
                <w:szCs w:val="22"/>
              </w:rPr>
            </w:pPr>
            <w:r w:rsidRPr="00D02A8B">
              <w:rPr>
                <w:sz w:val="22"/>
                <w:szCs w:val="22"/>
              </w:rPr>
              <w:t>10</w:t>
            </w:r>
          </w:p>
        </w:tc>
        <w:tc>
          <w:tcPr>
            <w:tcW w:w="226" w:type="pct"/>
            <w:shd w:val="clear" w:color="FFFFFF" w:fill="FFFFFF"/>
            <w:vAlign w:val="center"/>
          </w:tcPr>
          <w:p w14:paraId="5D9EEE73" w14:textId="77777777" w:rsidR="00F74ED2" w:rsidRPr="00D02A8B" w:rsidRDefault="00F74ED2" w:rsidP="007D58FA">
            <w:pPr>
              <w:rPr>
                <w:sz w:val="22"/>
                <w:szCs w:val="22"/>
              </w:rPr>
            </w:pPr>
            <w:r w:rsidRPr="00D02A8B">
              <w:rPr>
                <w:sz w:val="22"/>
                <w:szCs w:val="22"/>
              </w:rPr>
              <w:t>-</w:t>
            </w:r>
          </w:p>
        </w:tc>
        <w:tc>
          <w:tcPr>
            <w:tcW w:w="1125" w:type="pct"/>
            <w:shd w:val="clear" w:color="FFFFFF" w:fill="FFFFFF"/>
            <w:vAlign w:val="center"/>
          </w:tcPr>
          <w:p w14:paraId="352EA026" w14:textId="2676D7B7" w:rsidR="00F74ED2" w:rsidRPr="00D02A8B" w:rsidRDefault="007F5B85" w:rsidP="00F74ED2">
            <w:pPr>
              <w:rPr>
                <w:sz w:val="22"/>
                <w:szCs w:val="22"/>
              </w:rPr>
            </w:pPr>
            <w:r>
              <w:rPr>
                <w:sz w:val="22"/>
                <w:szCs w:val="22"/>
              </w:rPr>
              <w:t>1</w:t>
            </w:r>
            <w:r w:rsidR="006834A1">
              <w:rPr>
                <w:sz w:val="22"/>
                <w:szCs w:val="22"/>
              </w:rPr>
              <w:t>20</w:t>
            </w:r>
            <w:r w:rsidR="00F74ED2" w:rsidRPr="00D02A8B">
              <w:rPr>
                <w:sz w:val="22"/>
                <w:szCs w:val="22"/>
              </w:rPr>
              <w:t xml:space="preserve"> 000,00</w:t>
            </w:r>
          </w:p>
        </w:tc>
        <w:tc>
          <w:tcPr>
            <w:tcW w:w="2330" w:type="pct"/>
            <w:shd w:val="clear" w:color="FFFFFF" w:fill="FFFFFF"/>
            <w:vAlign w:val="center"/>
          </w:tcPr>
          <w:p w14:paraId="58C29AA2" w14:textId="77777777" w:rsidR="00F74ED2" w:rsidRPr="00D02A8B" w:rsidRDefault="00F74ED2" w:rsidP="007D58FA">
            <w:pPr>
              <w:rPr>
                <w:sz w:val="22"/>
                <w:szCs w:val="22"/>
              </w:rPr>
            </w:pPr>
            <w:r w:rsidRPr="00D02A8B">
              <w:rPr>
                <w:sz w:val="22"/>
                <w:szCs w:val="22"/>
              </w:rPr>
              <w:t>PLN</w:t>
            </w:r>
          </w:p>
        </w:tc>
      </w:tr>
    </w:tbl>
    <w:p w14:paraId="04055D2B" w14:textId="77777777" w:rsidR="00D02A8B" w:rsidRDefault="00D02A8B" w:rsidP="00357145">
      <w:pPr>
        <w:pStyle w:val="Akapitzlist"/>
        <w:jc w:val="both"/>
        <w:rPr>
          <w:rFonts w:eastAsia="Calibri"/>
          <w:i/>
          <w:sz w:val="22"/>
          <w:szCs w:val="22"/>
        </w:rPr>
      </w:pPr>
    </w:p>
    <w:p w14:paraId="5A774415" w14:textId="160CCC46" w:rsidR="0035712B" w:rsidRDefault="0035712B" w:rsidP="00357145">
      <w:pPr>
        <w:pStyle w:val="Akapitzlist"/>
        <w:jc w:val="both"/>
        <w:rPr>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5FBD8E24" w14:textId="77777777" w:rsidR="00333134" w:rsidRPr="00333134" w:rsidRDefault="0035712B">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w:t>
      </w:r>
      <w:r w:rsidRPr="00333134">
        <w:rPr>
          <w:sz w:val="22"/>
          <w:szCs w:val="22"/>
        </w:rPr>
        <w:t>. dostawy</w:t>
      </w:r>
      <w:r w:rsidR="00333134" w:rsidRPr="00333134">
        <w:rPr>
          <w:sz w:val="22"/>
          <w:szCs w:val="22"/>
        </w:rPr>
        <w:t>:</w:t>
      </w:r>
    </w:p>
    <w:p w14:paraId="7B21F03F" w14:textId="77777777" w:rsidR="00333134" w:rsidRPr="00E43A24" w:rsidRDefault="00333134">
      <w:pPr>
        <w:pStyle w:val="Akapitzlist"/>
        <w:numPr>
          <w:ilvl w:val="0"/>
          <w:numId w:val="71"/>
        </w:numPr>
        <w:tabs>
          <w:tab w:val="left" w:pos="1134"/>
        </w:tabs>
        <w:ind w:left="709" w:firstLine="0"/>
        <w:contextualSpacing w:val="0"/>
        <w:jc w:val="both"/>
        <w:rPr>
          <w:b/>
          <w:i/>
          <w:sz w:val="22"/>
          <w:szCs w:val="22"/>
        </w:rPr>
      </w:pPr>
      <w:r w:rsidRPr="00E43A24">
        <w:rPr>
          <w:b/>
          <w:i/>
          <w:sz w:val="22"/>
          <w:szCs w:val="22"/>
        </w:rPr>
        <w:t>klejów poliuretanowych, klejów mocznikowych, klejów organiczno-mineralnych,</w:t>
      </w:r>
    </w:p>
    <w:p w14:paraId="600A96BF" w14:textId="77777777" w:rsidR="00333134" w:rsidRPr="00E43A24" w:rsidRDefault="00333134">
      <w:pPr>
        <w:pStyle w:val="Akapitzlist"/>
        <w:numPr>
          <w:ilvl w:val="0"/>
          <w:numId w:val="71"/>
        </w:numPr>
        <w:tabs>
          <w:tab w:val="left" w:pos="1134"/>
        </w:tabs>
        <w:ind w:left="709" w:firstLine="0"/>
        <w:contextualSpacing w:val="0"/>
        <w:jc w:val="both"/>
        <w:rPr>
          <w:b/>
          <w:i/>
          <w:sz w:val="22"/>
          <w:szCs w:val="22"/>
        </w:rPr>
      </w:pPr>
      <w:r w:rsidRPr="00E43A24">
        <w:rPr>
          <w:b/>
          <w:i/>
          <w:sz w:val="22"/>
          <w:szCs w:val="22"/>
        </w:rPr>
        <w:t>spoiw przeznaczonych do stosowania w podziemnych wyrobiskach górniczych,</w:t>
      </w:r>
    </w:p>
    <w:p w14:paraId="114612F4" w14:textId="77777777" w:rsidR="00333134" w:rsidRPr="00E43A24" w:rsidRDefault="00333134">
      <w:pPr>
        <w:pStyle w:val="Akapitzlist"/>
        <w:numPr>
          <w:ilvl w:val="0"/>
          <w:numId w:val="71"/>
        </w:numPr>
        <w:tabs>
          <w:tab w:val="left" w:pos="1134"/>
        </w:tabs>
        <w:ind w:left="709" w:firstLine="0"/>
        <w:contextualSpacing w:val="0"/>
        <w:jc w:val="both"/>
        <w:rPr>
          <w:b/>
          <w:i/>
          <w:sz w:val="22"/>
          <w:szCs w:val="22"/>
        </w:rPr>
      </w:pPr>
      <w:r w:rsidRPr="00E43A24">
        <w:rPr>
          <w:b/>
          <w:i/>
          <w:sz w:val="22"/>
          <w:szCs w:val="22"/>
        </w:rPr>
        <w:t>pianek izolacyjnych fenolowych,</w:t>
      </w:r>
    </w:p>
    <w:p w14:paraId="4851CDE4" w14:textId="77777777" w:rsidR="00333134" w:rsidRPr="00E43A24" w:rsidRDefault="00333134">
      <w:pPr>
        <w:pStyle w:val="Akapitzlist"/>
        <w:numPr>
          <w:ilvl w:val="0"/>
          <w:numId w:val="71"/>
        </w:numPr>
        <w:tabs>
          <w:tab w:val="left" w:pos="1134"/>
        </w:tabs>
        <w:ind w:left="709" w:firstLine="0"/>
        <w:contextualSpacing w:val="0"/>
        <w:jc w:val="both"/>
        <w:rPr>
          <w:b/>
          <w:i/>
          <w:sz w:val="22"/>
          <w:szCs w:val="22"/>
        </w:rPr>
      </w:pPr>
      <w:r w:rsidRPr="00E43A24">
        <w:rPr>
          <w:b/>
          <w:i/>
          <w:sz w:val="22"/>
          <w:szCs w:val="22"/>
        </w:rPr>
        <w:t>pianek mocznikowych, pianek cementowo-mineralnych,</w:t>
      </w:r>
    </w:p>
    <w:p w14:paraId="3AEA8728" w14:textId="055486F6" w:rsidR="00333134" w:rsidRDefault="00333134" w:rsidP="00333134">
      <w:pPr>
        <w:pStyle w:val="Akapitzlist"/>
        <w:jc w:val="both"/>
        <w:rPr>
          <w:color w:val="FF0000"/>
          <w:sz w:val="22"/>
          <w:szCs w:val="22"/>
        </w:rPr>
      </w:pPr>
      <w:r w:rsidRPr="00E43A24">
        <w:rPr>
          <w:b/>
          <w:i/>
          <w:sz w:val="22"/>
          <w:szCs w:val="22"/>
        </w:rPr>
        <w:t>środków chemicznych do profilaktyki przeciwpożarowej i przeciwpyłowej przeznaczonych do stosowania w podziemnych wyrobiskach górniczych</w:t>
      </w:r>
    </w:p>
    <w:p w14:paraId="218C89AA" w14:textId="63B4FA7E" w:rsidR="0035712B" w:rsidRPr="008E23E9" w:rsidRDefault="0035712B" w:rsidP="00333134">
      <w:pPr>
        <w:pStyle w:val="Akapitzlist"/>
        <w:jc w:val="both"/>
        <w:rPr>
          <w:sz w:val="22"/>
          <w:szCs w:val="22"/>
        </w:rPr>
      </w:pPr>
      <w:r w:rsidRPr="00E45126">
        <w:rPr>
          <w:sz w:val="22"/>
          <w:szCs w:val="22"/>
        </w:rPr>
        <w:t xml:space="preserve">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pPr>
        <w:pStyle w:val="Akapitzlist"/>
        <w:numPr>
          <w:ilvl w:val="0"/>
          <w:numId w:val="21"/>
        </w:numPr>
        <w:ind w:left="284" w:hanging="284"/>
        <w:jc w:val="both"/>
        <w:rPr>
          <w:sz w:val="22"/>
          <w:szCs w:val="22"/>
        </w:rPr>
      </w:pPr>
      <w:r w:rsidRPr="00C060DF">
        <w:rPr>
          <w:sz w:val="22"/>
          <w:szCs w:val="22"/>
        </w:rPr>
        <w:t xml:space="preserve">Wykonawca polegający na udostępnianych zasobach przedstawi wraz z ofertą zobowiązanie podmiotu udostępniającego zasoby potwierdzające, że stosunek łączący wykonawcę z podmiotami </w:t>
      </w:r>
      <w:r w:rsidRPr="00C060DF">
        <w:rPr>
          <w:sz w:val="22"/>
          <w:szCs w:val="22"/>
        </w:rPr>
        <w:lastRenderedPageBreak/>
        <w:t>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C1746EA" w:rsidR="0035712B" w:rsidRPr="001868A1" w:rsidRDefault="0035712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pPr>
        <w:pStyle w:val="Akapitzlist"/>
        <w:numPr>
          <w:ilvl w:val="1"/>
          <w:numId w:val="22"/>
        </w:numPr>
        <w:ind w:left="851" w:hanging="284"/>
        <w:jc w:val="both"/>
        <w:rPr>
          <w:bCs/>
          <w:iCs/>
          <w:sz w:val="22"/>
          <w:szCs w:val="22"/>
        </w:rPr>
      </w:pPr>
      <w:r w:rsidRPr="002906C1">
        <w:rPr>
          <w:bCs/>
          <w:iCs/>
          <w:sz w:val="22"/>
          <w:szCs w:val="22"/>
        </w:rPr>
        <w:lastRenderedPageBreak/>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3D8F458E" w:rsidR="0035712B" w:rsidRPr="00333134" w:rsidRDefault="001F248F">
      <w:pPr>
        <w:pStyle w:val="Tekstpodstawowy"/>
        <w:numPr>
          <w:ilvl w:val="1"/>
          <w:numId w:val="27"/>
        </w:numPr>
        <w:spacing w:after="0"/>
        <w:ind w:left="284" w:hanging="284"/>
        <w:jc w:val="both"/>
        <w:rPr>
          <w:sz w:val="22"/>
          <w:szCs w:val="22"/>
        </w:rPr>
      </w:pPr>
      <w:r w:rsidRPr="00333134">
        <w:rPr>
          <w:sz w:val="22"/>
          <w:szCs w:val="22"/>
        </w:rPr>
        <w:t xml:space="preserve">Umowa obowiązywać będzie od dnia wskazanego w umowie jako pierwszy dzień obowiązywania umowy </w:t>
      </w:r>
      <w:r w:rsidRPr="00333134">
        <w:rPr>
          <w:b/>
          <w:bCs/>
          <w:sz w:val="22"/>
          <w:szCs w:val="22"/>
        </w:rPr>
        <w:t>do ostatniego dnia miesiąca, w którym upływa termin 12 miesięcy od pierwszego dnia jej obowiązywania</w:t>
      </w:r>
      <w:r w:rsidRPr="00333134">
        <w:rPr>
          <w:sz w:val="22"/>
          <w:szCs w:val="22"/>
        </w:rPr>
        <w:t xml:space="preserve"> z zastrzeżeniem ust. 2 </w:t>
      </w:r>
      <w:r w:rsidR="0035712B" w:rsidRPr="00333134">
        <w:rPr>
          <w:i/>
          <w:sz w:val="22"/>
          <w:szCs w:val="22"/>
        </w:rPr>
        <w:t>(np. umowa obowiązująca od dn. 12.0</w:t>
      </w:r>
      <w:r w:rsidR="00333134" w:rsidRPr="00333134">
        <w:rPr>
          <w:i/>
          <w:sz w:val="22"/>
          <w:szCs w:val="22"/>
        </w:rPr>
        <w:t>3</w:t>
      </w:r>
      <w:r w:rsidR="0035712B" w:rsidRPr="00333134">
        <w:rPr>
          <w:i/>
          <w:sz w:val="22"/>
          <w:szCs w:val="22"/>
        </w:rPr>
        <w:t>.202</w:t>
      </w:r>
      <w:r w:rsidR="00333134" w:rsidRPr="00333134">
        <w:rPr>
          <w:i/>
          <w:sz w:val="22"/>
          <w:szCs w:val="22"/>
        </w:rPr>
        <w:t xml:space="preserve">6 </w:t>
      </w:r>
      <w:r w:rsidR="0035712B" w:rsidRPr="00333134">
        <w:rPr>
          <w:i/>
          <w:sz w:val="22"/>
          <w:szCs w:val="22"/>
        </w:rPr>
        <w:t>r. będzie obowiązywać do dn. 3</w:t>
      </w:r>
      <w:r w:rsidR="00EC2261" w:rsidRPr="00333134">
        <w:rPr>
          <w:i/>
          <w:sz w:val="22"/>
          <w:szCs w:val="22"/>
        </w:rPr>
        <w:t>1</w:t>
      </w:r>
      <w:r w:rsidR="0035712B" w:rsidRPr="00333134">
        <w:rPr>
          <w:i/>
          <w:sz w:val="22"/>
          <w:szCs w:val="22"/>
        </w:rPr>
        <w:t>.0</w:t>
      </w:r>
      <w:r w:rsidR="00333134" w:rsidRPr="00333134">
        <w:rPr>
          <w:i/>
          <w:sz w:val="22"/>
          <w:szCs w:val="22"/>
        </w:rPr>
        <w:t>3</w:t>
      </w:r>
      <w:r w:rsidR="0035712B" w:rsidRPr="00333134">
        <w:rPr>
          <w:i/>
          <w:sz w:val="22"/>
          <w:szCs w:val="22"/>
        </w:rPr>
        <w:t>.202</w:t>
      </w:r>
      <w:r w:rsidR="00333134" w:rsidRPr="00333134">
        <w:rPr>
          <w:i/>
          <w:sz w:val="22"/>
          <w:szCs w:val="22"/>
        </w:rPr>
        <w:t xml:space="preserve">7 </w:t>
      </w:r>
      <w:r w:rsidR="0035712B" w:rsidRPr="00333134">
        <w:rPr>
          <w:i/>
          <w:sz w:val="22"/>
          <w:szCs w:val="22"/>
        </w:rPr>
        <w:t>r.)</w:t>
      </w:r>
    </w:p>
    <w:p w14:paraId="0CF790DE" w14:textId="4F66B833" w:rsidR="0035712B" w:rsidRPr="00333134" w:rsidRDefault="0035712B">
      <w:pPr>
        <w:pStyle w:val="Tekstpodstawowy"/>
        <w:numPr>
          <w:ilvl w:val="1"/>
          <w:numId w:val="27"/>
        </w:numPr>
        <w:spacing w:after="0"/>
        <w:ind w:left="284" w:hanging="284"/>
        <w:jc w:val="both"/>
        <w:rPr>
          <w:sz w:val="22"/>
          <w:szCs w:val="22"/>
        </w:rPr>
      </w:pPr>
      <w:r w:rsidRPr="00333134">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333134">
        <w:rPr>
          <w:i/>
          <w:sz w:val="22"/>
          <w:szCs w:val="22"/>
        </w:rPr>
        <w:t>(np. umowa, której termin realizacji upływa w dniu 3</w:t>
      </w:r>
      <w:r w:rsidR="00EC2261" w:rsidRPr="00333134">
        <w:rPr>
          <w:i/>
          <w:sz w:val="22"/>
          <w:szCs w:val="22"/>
        </w:rPr>
        <w:t>1</w:t>
      </w:r>
      <w:r w:rsidRPr="00333134">
        <w:rPr>
          <w:i/>
          <w:sz w:val="22"/>
          <w:szCs w:val="22"/>
        </w:rPr>
        <w:t>.0</w:t>
      </w:r>
      <w:r w:rsidR="00333134" w:rsidRPr="00333134">
        <w:rPr>
          <w:i/>
          <w:sz w:val="22"/>
          <w:szCs w:val="22"/>
        </w:rPr>
        <w:t>3</w:t>
      </w:r>
      <w:r w:rsidRPr="00333134">
        <w:rPr>
          <w:i/>
          <w:sz w:val="22"/>
          <w:szCs w:val="22"/>
        </w:rPr>
        <w:t>.202</w:t>
      </w:r>
      <w:r w:rsidR="00333134" w:rsidRPr="00333134">
        <w:rPr>
          <w:i/>
          <w:sz w:val="22"/>
          <w:szCs w:val="22"/>
        </w:rPr>
        <w:t xml:space="preserve">7 </w:t>
      </w:r>
      <w:r w:rsidRPr="00333134">
        <w:rPr>
          <w:i/>
          <w:sz w:val="22"/>
          <w:szCs w:val="22"/>
        </w:rPr>
        <w:t>r. będzie obowiązywać do dnia 3</w:t>
      </w:r>
      <w:r w:rsidR="00333134" w:rsidRPr="00333134">
        <w:rPr>
          <w:i/>
          <w:sz w:val="22"/>
          <w:szCs w:val="22"/>
        </w:rPr>
        <w:t>0.06</w:t>
      </w:r>
      <w:r w:rsidRPr="00333134">
        <w:rPr>
          <w:i/>
          <w:sz w:val="22"/>
          <w:szCs w:val="22"/>
        </w:rPr>
        <w:t>.202</w:t>
      </w:r>
      <w:r w:rsidR="00333134" w:rsidRPr="00333134">
        <w:rPr>
          <w:i/>
          <w:sz w:val="22"/>
          <w:szCs w:val="22"/>
        </w:rPr>
        <w:t xml:space="preserve">7 </w:t>
      </w:r>
      <w:r w:rsidRPr="00333134">
        <w:rPr>
          <w:i/>
          <w:sz w:val="22"/>
          <w:szCs w:val="22"/>
        </w:rPr>
        <w:t>r.)</w:t>
      </w:r>
    </w:p>
    <w:p w14:paraId="107D5B89" w14:textId="77777777" w:rsidR="0035712B" w:rsidRPr="00F50AC9" w:rsidRDefault="0035712B">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222E0666" w:rsidR="0035712B" w:rsidRPr="00F50AC9" w:rsidRDefault="0035712B">
      <w:pPr>
        <w:numPr>
          <w:ilvl w:val="1"/>
          <w:numId w:val="27"/>
        </w:numPr>
        <w:ind w:left="284" w:hanging="284"/>
        <w:jc w:val="both"/>
        <w:rPr>
          <w:sz w:val="22"/>
          <w:szCs w:val="22"/>
        </w:rPr>
      </w:pPr>
      <w:r w:rsidRPr="00F50AC9">
        <w:rPr>
          <w:sz w:val="22"/>
          <w:szCs w:val="22"/>
        </w:rPr>
        <w:t xml:space="preserve">Wymagany termin realizacji dostawy: </w:t>
      </w:r>
      <w:r w:rsidRPr="00333134">
        <w:rPr>
          <w:b/>
          <w:sz w:val="22"/>
          <w:szCs w:val="22"/>
        </w:rPr>
        <w:t xml:space="preserve">do </w:t>
      </w:r>
      <w:r w:rsidR="00B27B0F">
        <w:rPr>
          <w:b/>
          <w:sz w:val="22"/>
          <w:szCs w:val="22"/>
        </w:rPr>
        <w:t>7</w:t>
      </w:r>
      <w:r w:rsidRPr="00333134">
        <w:rPr>
          <w:b/>
          <w:sz w:val="22"/>
          <w:szCs w:val="22"/>
        </w:rPr>
        <w:t xml:space="preserve"> dni </w:t>
      </w:r>
      <w:r w:rsidRPr="00333134">
        <w:rPr>
          <w:sz w:val="22"/>
          <w:szCs w:val="22"/>
        </w:rPr>
        <w:t xml:space="preserve"> od daty </w:t>
      </w:r>
      <w:r w:rsidRPr="00F50AC9">
        <w:rPr>
          <w:sz w:val="22"/>
          <w:szCs w:val="22"/>
        </w:rPr>
        <w:t>otrzymania zamówienia.</w:t>
      </w:r>
    </w:p>
    <w:p w14:paraId="7894C27E" w14:textId="77777777" w:rsidR="0035712B" w:rsidRPr="002255B8" w:rsidRDefault="0035712B">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B9706F" w:rsidRDefault="0035712B" w:rsidP="00357145">
      <w:pPr>
        <w:ind w:left="567"/>
        <w:jc w:val="both"/>
        <w:rPr>
          <w:sz w:val="22"/>
          <w:szCs w:val="22"/>
        </w:rPr>
      </w:pPr>
      <w:r w:rsidRPr="002255B8">
        <w:rPr>
          <w:sz w:val="22"/>
          <w:szCs w:val="22"/>
        </w:rPr>
        <w:lastRenderedPageBreak/>
        <w:t>Próby zmiany terminu  realizacji zamówienia w sposób inny niż wyżej opisany</w:t>
      </w:r>
      <w:r w:rsidR="0092214C">
        <w:rPr>
          <w:sz w:val="22"/>
          <w:szCs w:val="22"/>
        </w:rPr>
        <w:t xml:space="preserve"> oraz po upływie </w:t>
      </w:r>
      <w:r w:rsidR="0092214C" w:rsidRPr="00B9706F">
        <w:rPr>
          <w:sz w:val="22"/>
          <w:szCs w:val="22"/>
        </w:rPr>
        <w:t xml:space="preserve">wymaganego terminu  dostawy </w:t>
      </w:r>
      <w:r w:rsidRPr="00B9706F">
        <w:rPr>
          <w:sz w:val="22"/>
          <w:szCs w:val="22"/>
        </w:rPr>
        <w:t xml:space="preserve"> Zamawiający uzna za bezskuteczne.</w:t>
      </w:r>
    </w:p>
    <w:p w14:paraId="03BBF7B3" w14:textId="77777777" w:rsidR="00333134" w:rsidRPr="00B9706F" w:rsidRDefault="0035712B">
      <w:pPr>
        <w:numPr>
          <w:ilvl w:val="1"/>
          <w:numId w:val="27"/>
        </w:numPr>
        <w:ind w:left="284" w:hanging="284"/>
        <w:jc w:val="both"/>
        <w:rPr>
          <w:i/>
          <w:sz w:val="22"/>
          <w:szCs w:val="22"/>
        </w:rPr>
      </w:pPr>
      <w:r w:rsidRPr="00B9706F">
        <w:rPr>
          <w:sz w:val="22"/>
          <w:szCs w:val="22"/>
        </w:rPr>
        <w:t>Wymagany okres gwarancji:</w:t>
      </w:r>
    </w:p>
    <w:p w14:paraId="472E0040" w14:textId="77777777" w:rsidR="00333134" w:rsidRPr="00B9706F" w:rsidRDefault="00333134">
      <w:pPr>
        <w:numPr>
          <w:ilvl w:val="0"/>
          <w:numId w:val="72"/>
        </w:numPr>
        <w:ind w:left="709" w:hanging="425"/>
        <w:jc w:val="both"/>
        <w:rPr>
          <w:sz w:val="22"/>
          <w:szCs w:val="22"/>
        </w:rPr>
      </w:pPr>
      <w:r w:rsidRPr="00B9706F">
        <w:rPr>
          <w:sz w:val="22"/>
          <w:szCs w:val="22"/>
        </w:rPr>
        <w:t xml:space="preserve">ładunki klejowe poliestrowe: co najmniej </w:t>
      </w:r>
      <w:r w:rsidRPr="00B9706F">
        <w:rPr>
          <w:b/>
          <w:sz w:val="22"/>
          <w:szCs w:val="22"/>
        </w:rPr>
        <w:t>3 miesiące</w:t>
      </w:r>
      <w:r w:rsidRPr="00B9706F">
        <w:rPr>
          <w:sz w:val="22"/>
          <w:szCs w:val="22"/>
        </w:rPr>
        <w:t xml:space="preserve"> od daty odbioru przedmiotu zamówienia przez magazyn Zamawiającego (dotyczy zadań nr 1-5),</w:t>
      </w:r>
    </w:p>
    <w:p w14:paraId="4ACC6301" w14:textId="77777777" w:rsidR="00333134" w:rsidRPr="00B9706F" w:rsidRDefault="00333134">
      <w:pPr>
        <w:numPr>
          <w:ilvl w:val="0"/>
          <w:numId w:val="72"/>
        </w:numPr>
        <w:ind w:left="709" w:hanging="425"/>
        <w:jc w:val="both"/>
        <w:rPr>
          <w:iCs/>
          <w:strike/>
          <w:sz w:val="22"/>
          <w:szCs w:val="24"/>
        </w:rPr>
      </w:pPr>
      <w:r w:rsidRPr="00B9706F">
        <w:rPr>
          <w:sz w:val="22"/>
          <w:szCs w:val="22"/>
        </w:rPr>
        <w:t xml:space="preserve">ładunki klejowe poliuretanowe: co najmniej </w:t>
      </w:r>
      <w:r w:rsidRPr="00B9706F">
        <w:rPr>
          <w:b/>
          <w:sz w:val="22"/>
          <w:szCs w:val="22"/>
        </w:rPr>
        <w:t xml:space="preserve">2 miesiące </w:t>
      </w:r>
      <w:r w:rsidRPr="00B9706F">
        <w:rPr>
          <w:sz w:val="22"/>
          <w:szCs w:val="22"/>
        </w:rPr>
        <w:t>od daty odbioru przedmiotu zamówienia przez magazyn Zamawiającego (dotyczy zadań nr 6-10).</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215B1247" w14:textId="7AEE9532" w:rsidR="00333134" w:rsidRPr="00E20540" w:rsidRDefault="00333134" w:rsidP="00333134">
      <w:pPr>
        <w:pStyle w:val="Akapitzlist"/>
        <w:ind w:left="709" w:hanging="425"/>
        <w:contextualSpacing w:val="0"/>
        <w:jc w:val="both"/>
        <w:rPr>
          <w:bCs/>
          <w:sz w:val="22"/>
          <w:szCs w:val="22"/>
        </w:rPr>
      </w:pPr>
      <w:r w:rsidRPr="00E43A24">
        <w:rPr>
          <w:bCs/>
          <w:sz w:val="22"/>
          <w:szCs w:val="22"/>
        </w:rPr>
        <w:t xml:space="preserve">- dla zadania nr 2 w </w:t>
      </w:r>
      <w:r w:rsidRPr="00E20540">
        <w:rPr>
          <w:bCs/>
          <w:sz w:val="22"/>
          <w:szCs w:val="22"/>
        </w:rPr>
        <w:t xml:space="preserve">wysokości </w:t>
      </w:r>
      <w:r w:rsidR="000D47ED">
        <w:rPr>
          <w:bCs/>
          <w:sz w:val="22"/>
          <w:szCs w:val="22"/>
        </w:rPr>
        <w:t xml:space="preserve">  </w:t>
      </w:r>
      <w:r w:rsidR="00E20540" w:rsidRPr="00E20540">
        <w:rPr>
          <w:bCs/>
          <w:sz w:val="22"/>
          <w:szCs w:val="22"/>
        </w:rPr>
        <w:t xml:space="preserve"> </w:t>
      </w:r>
      <w:r w:rsidRPr="00E20540">
        <w:rPr>
          <w:bCs/>
          <w:sz w:val="22"/>
          <w:szCs w:val="22"/>
        </w:rPr>
        <w:t>1 </w:t>
      </w:r>
      <w:r w:rsidR="00E20540" w:rsidRPr="00E20540">
        <w:rPr>
          <w:bCs/>
          <w:sz w:val="22"/>
          <w:szCs w:val="22"/>
        </w:rPr>
        <w:t>5</w:t>
      </w:r>
      <w:r w:rsidRPr="00E20540">
        <w:rPr>
          <w:bCs/>
          <w:sz w:val="22"/>
          <w:szCs w:val="22"/>
        </w:rPr>
        <w:t>00,00 PLN</w:t>
      </w:r>
    </w:p>
    <w:p w14:paraId="3DD901CA" w14:textId="559292C0" w:rsidR="00333134" w:rsidRPr="00E20540" w:rsidRDefault="00333134" w:rsidP="00333134">
      <w:pPr>
        <w:pStyle w:val="Akapitzlist"/>
        <w:ind w:left="709" w:hanging="425"/>
        <w:contextualSpacing w:val="0"/>
        <w:jc w:val="both"/>
        <w:rPr>
          <w:bCs/>
          <w:sz w:val="22"/>
          <w:szCs w:val="22"/>
        </w:rPr>
      </w:pPr>
      <w:r w:rsidRPr="00E20540">
        <w:rPr>
          <w:bCs/>
          <w:sz w:val="22"/>
          <w:szCs w:val="22"/>
        </w:rPr>
        <w:t xml:space="preserve">- dla zadania nr 3 w wysokości </w:t>
      </w:r>
      <w:r w:rsidR="000D47ED">
        <w:rPr>
          <w:bCs/>
          <w:sz w:val="22"/>
          <w:szCs w:val="22"/>
        </w:rPr>
        <w:t xml:space="preserve">  </w:t>
      </w:r>
      <w:r w:rsidR="00E20540" w:rsidRPr="00E20540">
        <w:rPr>
          <w:bCs/>
          <w:sz w:val="22"/>
          <w:szCs w:val="22"/>
        </w:rPr>
        <w:t xml:space="preserve"> </w:t>
      </w:r>
      <w:r w:rsidRPr="00E20540">
        <w:rPr>
          <w:bCs/>
          <w:sz w:val="22"/>
          <w:szCs w:val="22"/>
        </w:rPr>
        <w:t>3 000,00 PLN</w:t>
      </w:r>
    </w:p>
    <w:p w14:paraId="49266D9C" w14:textId="65E65BB7" w:rsidR="00333134" w:rsidRPr="00E20540" w:rsidRDefault="00333134" w:rsidP="00333134">
      <w:pPr>
        <w:pStyle w:val="Akapitzlist"/>
        <w:ind w:left="709" w:hanging="425"/>
        <w:contextualSpacing w:val="0"/>
        <w:jc w:val="both"/>
        <w:rPr>
          <w:bCs/>
          <w:sz w:val="22"/>
          <w:szCs w:val="22"/>
        </w:rPr>
      </w:pPr>
      <w:r w:rsidRPr="00E20540">
        <w:rPr>
          <w:bCs/>
          <w:sz w:val="22"/>
          <w:szCs w:val="22"/>
        </w:rPr>
        <w:t xml:space="preserve">- dla zadania nr 5 w wysokości  </w:t>
      </w:r>
      <w:r w:rsidR="000D47ED">
        <w:rPr>
          <w:bCs/>
          <w:sz w:val="22"/>
          <w:szCs w:val="22"/>
        </w:rPr>
        <w:t xml:space="preserve">  </w:t>
      </w:r>
      <w:r w:rsidR="006834A1">
        <w:rPr>
          <w:bCs/>
          <w:sz w:val="22"/>
          <w:szCs w:val="22"/>
        </w:rPr>
        <w:t xml:space="preserve">   7</w:t>
      </w:r>
      <w:r w:rsidRPr="00E20540">
        <w:rPr>
          <w:bCs/>
          <w:sz w:val="22"/>
          <w:szCs w:val="22"/>
        </w:rPr>
        <w:t>00,00 PLN</w:t>
      </w:r>
    </w:p>
    <w:p w14:paraId="6247E198" w14:textId="296576FF" w:rsidR="00333134" w:rsidRPr="00E20540" w:rsidRDefault="00333134" w:rsidP="00333134">
      <w:pPr>
        <w:pStyle w:val="Akapitzlist"/>
        <w:ind w:left="709" w:hanging="425"/>
        <w:contextualSpacing w:val="0"/>
        <w:jc w:val="both"/>
        <w:rPr>
          <w:bCs/>
          <w:sz w:val="22"/>
          <w:szCs w:val="22"/>
        </w:rPr>
      </w:pPr>
      <w:r w:rsidRPr="00E20540">
        <w:rPr>
          <w:bCs/>
          <w:sz w:val="22"/>
          <w:szCs w:val="22"/>
        </w:rPr>
        <w:t xml:space="preserve">- dla zadania nr 6 w wysokości  </w:t>
      </w:r>
      <w:r w:rsidR="000D47ED">
        <w:rPr>
          <w:bCs/>
          <w:sz w:val="22"/>
          <w:szCs w:val="22"/>
        </w:rPr>
        <w:t xml:space="preserve">  </w:t>
      </w:r>
      <w:r w:rsidR="007F5B85">
        <w:rPr>
          <w:bCs/>
          <w:sz w:val="22"/>
          <w:szCs w:val="22"/>
        </w:rPr>
        <w:t xml:space="preserve">6 </w:t>
      </w:r>
      <w:r w:rsidRPr="00E20540">
        <w:rPr>
          <w:bCs/>
          <w:sz w:val="22"/>
          <w:szCs w:val="22"/>
        </w:rPr>
        <w:t>000,00 PLN</w:t>
      </w:r>
    </w:p>
    <w:p w14:paraId="7AA681F2" w14:textId="22B1EAFC" w:rsidR="00333134" w:rsidRPr="00E20540" w:rsidRDefault="00E20540" w:rsidP="00333134">
      <w:pPr>
        <w:pStyle w:val="Akapitzlist"/>
        <w:ind w:left="709" w:hanging="425"/>
        <w:contextualSpacing w:val="0"/>
        <w:jc w:val="both"/>
        <w:rPr>
          <w:bCs/>
          <w:sz w:val="22"/>
          <w:szCs w:val="22"/>
        </w:rPr>
      </w:pPr>
      <w:r w:rsidRPr="00E20540">
        <w:rPr>
          <w:bCs/>
          <w:sz w:val="22"/>
          <w:szCs w:val="22"/>
        </w:rPr>
        <w:t xml:space="preserve">- </w:t>
      </w:r>
      <w:r w:rsidR="00333134" w:rsidRPr="00E20540">
        <w:rPr>
          <w:bCs/>
          <w:sz w:val="22"/>
          <w:szCs w:val="22"/>
        </w:rPr>
        <w:t xml:space="preserve">dla zadania nr 8 w wysokości </w:t>
      </w:r>
      <w:r w:rsidR="000D47ED">
        <w:rPr>
          <w:bCs/>
          <w:sz w:val="22"/>
          <w:szCs w:val="22"/>
        </w:rPr>
        <w:t xml:space="preserve">  </w:t>
      </w:r>
      <w:r w:rsidR="00333134" w:rsidRPr="00E20540">
        <w:rPr>
          <w:bCs/>
          <w:sz w:val="22"/>
          <w:szCs w:val="22"/>
        </w:rPr>
        <w:t xml:space="preserve"> </w:t>
      </w:r>
      <w:r w:rsidR="007F5B85">
        <w:rPr>
          <w:bCs/>
          <w:sz w:val="22"/>
          <w:szCs w:val="22"/>
        </w:rPr>
        <w:t>2</w:t>
      </w:r>
      <w:r w:rsidR="00333134" w:rsidRPr="00E20540">
        <w:rPr>
          <w:bCs/>
          <w:sz w:val="22"/>
          <w:szCs w:val="22"/>
        </w:rPr>
        <w:t> 000,00 PLN</w:t>
      </w:r>
    </w:p>
    <w:p w14:paraId="60D4192C" w14:textId="511F6867" w:rsidR="00333134" w:rsidRDefault="00333134" w:rsidP="00333134">
      <w:pPr>
        <w:pStyle w:val="Akapitzlist"/>
        <w:ind w:left="284"/>
        <w:contextualSpacing w:val="0"/>
        <w:jc w:val="both"/>
        <w:rPr>
          <w:bCs/>
          <w:sz w:val="22"/>
          <w:szCs w:val="22"/>
        </w:rPr>
      </w:pPr>
      <w:r w:rsidRPr="00E20540">
        <w:rPr>
          <w:bCs/>
          <w:sz w:val="22"/>
          <w:szCs w:val="22"/>
        </w:rPr>
        <w:t xml:space="preserve">- dla zadania nr 9 w wysokości  </w:t>
      </w:r>
      <w:r w:rsidR="000D47ED">
        <w:rPr>
          <w:bCs/>
          <w:sz w:val="22"/>
          <w:szCs w:val="22"/>
        </w:rPr>
        <w:t xml:space="preserve">  </w:t>
      </w:r>
      <w:r w:rsidR="007F5B85">
        <w:rPr>
          <w:bCs/>
          <w:sz w:val="22"/>
          <w:szCs w:val="22"/>
        </w:rPr>
        <w:t>2</w:t>
      </w:r>
      <w:r w:rsidR="00E20540" w:rsidRPr="00E20540">
        <w:rPr>
          <w:bCs/>
          <w:sz w:val="22"/>
          <w:szCs w:val="22"/>
        </w:rPr>
        <w:t xml:space="preserve"> 0</w:t>
      </w:r>
      <w:r w:rsidRPr="00E20540">
        <w:rPr>
          <w:bCs/>
          <w:sz w:val="22"/>
          <w:szCs w:val="22"/>
        </w:rPr>
        <w:t>00,00 PLN</w:t>
      </w:r>
    </w:p>
    <w:p w14:paraId="51E2BFA5" w14:textId="72951B0C" w:rsidR="000D47ED" w:rsidRPr="00E20540" w:rsidRDefault="000D47ED" w:rsidP="000D47ED">
      <w:pPr>
        <w:pStyle w:val="Akapitzlist"/>
        <w:ind w:left="284"/>
        <w:contextualSpacing w:val="0"/>
        <w:jc w:val="both"/>
        <w:rPr>
          <w:bCs/>
          <w:sz w:val="22"/>
          <w:szCs w:val="22"/>
        </w:rPr>
      </w:pPr>
      <w:r w:rsidRPr="00E20540">
        <w:rPr>
          <w:bCs/>
          <w:sz w:val="22"/>
          <w:szCs w:val="22"/>
        </w:rPr>
        <w:t xml:space="preserve">- dla zadania nr </w:t>
      </w:r>
      <w:r>
        <w:rPr>
          <w:bCs/>
          <w:sz w:val="22"/>
          <w:szCs w:val="22"/>
        </w:rPr>
        <w:t>10</w:t>
      </w:r>
      <w:r w:rsidRPr="00E20540">
        <w:rPr>
          <w:bCs/>
          <w:sz w:val="22"/>
          <w:szCs w:val="22"/>
        </w:rPr>
        <w:t xml:space="preserve"> w wysokości  </w:t>
      </w:r>
      <w:r>
        <w:rPr>
          <w:bCs/>
          <w:sz w:val="22"/>
          <w:szCs w:val="22"/>
        </w:rPr>
        <w:t>4</w:t>
      </w:r>
      <w:r w:rsidRPr="00E20540">
        <w:rPr>
          <w:bCs/>
          <w:sz w:val="22"/>
          <w:szCs w:val="22"/>
        </w:rPr>
        <w:t xml:space="preserve"> 000,00 PLN</w:t>
      </w:r>
    </w:p>
    <w:p w14:paraId="1B12BAE4" w14:textId="3279ABC3" w:rsidR="00333134" w:rsidRPr="00E43A24" w:rsidRDefault="00333134" w:rsidP="00333134">
      <w:pPr>
        <w:pStyle w:val="Akapitzlist"/>
        <w:ind w:left="284"/>
        <w:contextualSpacing w:val="0"/>
        <w:jc w:val="both"/>
        <w:rPr>
          <w:sz w:val="22"/>
          <w:szCs w:val="22"/>
        </w:rPr>
      </w:pPr>
      <w:r w:rsidRPr="00E43A24">
        <w:rPr>
          <w:sz w:val="22"/>
          <w:szCs w:val="22"/>
        </w:rPr>
        <w:t xml:space="preserve">- dla zadań nr 1, 4, </w:t>
      </w:r>
      <w:r w:rsidR="007F5B85">
        <w:rPr>
          <w:sz w:val="22"/>
          <w:szCs w:val="22"/>
        </w:rPr>
        <w:t>7</w:t>
      </w:r>
      <w:r w:rsidRPr="00E43A24">
        <w:rPr>
          <w:sz w:val="22"/>
          <w:szCs w:val="22"/>
        </w:rPr>
        <w:t xml:space="preserve"> Zamawiający odstępuje od żądania wadium.</w:t>
      </w: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2491EDF3" w:rsidR="0035712B" w:rsidRPr="005B3CE4" w:rsidRDefault="0035712B">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333134">
        <w:rPr>
          <w:i/>
          <w:sz w:val="22"/>
          <w:szCs w:val="22"/>
        </w:rPr>
        <w:t>Wadium na przetarg Nr </w:t>
      </w:r>
      <w:r w:rsidR="00333134" w:rsidRPr="00333134">
        <w:rPr>
          <w:i/>
          <w:sz w:val="22"/>
          <w:szCs w:val="22"/>
        </w:rPr>
        <w:t>702600014</w:t>
      </w:r>
      <w:r w:rsidRPr="00333134">
        <w:rPr>
          <w:i/>
          <w:sz w:val="22"/>
          <w:szCs w:val="22"/>
        </w:rPr>
        <w:t xml:space="preserve"> - Dostawa </w:t>
      </w:r>
      <w:r w:rsidR="00333134" w:rsidRPr="00333134">
        <w:rPr>
          <w:i/>
          <w:sz w:val="22"/>
          <w:szCs w:val="22"/>
        </w:rPr>
        <w:t>ładunków klejowych</w:t>
      </w:r>
      <w:r w:rsidRPr="00333134">
        <w:rPr>
          <w:i/>
          <w:sz w:val="22"/>
          <w:szCs w:val="22"/>
        </w:rPr>
        <w:t xml:space="preserve"> dla Oddziałów Polskiej Grupy Górniczej S.A., zadanie nr ……….”</w:t>
      </w:r>
      <w:r w:rsidRPr="00333134">
        <w:rPr>
          <w:b/>
          <w:i/>
          <w:sz w:val="22"/>
          <w:szCs w:val="22"/>
        </w:rPr>
        <w:t>.</w:t>
      </w:r>
    </w:p>
    <w:p w14:paraId="7CC3ACEA" w14:textId="77777777" w:rsidR="0035712B" w:rsidRPr="004447FA" w:rsidRDefault="0035712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pPr>
        <w:pStyle w:val="Akapitzlist"/>
        <w:numPr>
          <w:ilvl w:val="1"/>
          <w:numId w:val="31"/>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pPr>
        <w:pStyle w:val="Akapitzlist"/>
        <w:numPr>
          <w:ilvl w:val="0"/>
          <w:numId w:val="31"/>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4E1DFFA9" w:rsidR="0035712B" w:rsidRPr="00B9706F" w:rsidRDefault="0035712B">
      <w:pPr>
        <w:pStyle w:val="Akapitzlist"/>
        <w:numPr>
          <w:ilvl w:val="0"/>
          <w:numId w:val="32"/>
        </w:numPr>
        <w:ind w:left="284" w:hanging="284"/>
        <w:jc w:val="both"/>
        <w:rPr>
          <w:bCs/>
          <w:sz w:val="22"/>
          <w:szCs w:val="22"/>
        </w:rPr>
      </w:pPr>
      <w:r w:rsidRPr="0019517A">
        <w:rPr>
          <w:bCs/>
          <w:sz w:val="22"/>
          <w:szCs w:val="22"/>
        </w:rPr>
        <w:t xml:space="preserve">Ofertę należy złożyć  </w:t>
      </w:r>
      <w:r w:rsidRPr="00B9706F">
        <w:rPr>
          <w:bCs/>
          <w:sz w:val="22"/>
          <w:szCs w:val="22"/>
        </w:rPr>
        <w:t xml:space="preserve">do  dnia </w:t>
      </w:r>
      <w:r w:rsidR="00B27B0F">
        <w:rPr>
          <w:bCs/>
          <w:sz w:val="22"/>
          <w:szCs w:val="22"/>
        </w:rPr>
        <w:t>26.02.2026 r.</w:t>
      </w:r>
      <w:r w:rsidRPr="00B9706F">
        <w:rPr>
          <w:bCs/>
          <w:sz w:val="22"/>
          <w:szCs w:val="22"/>
        </w:rPr>
        <w:t xml:space="preserve"> godz. </w:t>
      </w:r>
      <w:r w:rsidR="00B27B0F">
        <w:rPr>
          <w:bCs/>
          <w:sz w:val="22"/>
          <w:szCs w:val="22"/>
        </w:rPr>
        <w:t>8:00</w:t>
      </w:r>
      <w:r w:rsidRPr="00B9706F">
        <w:rPr>
          <w:bCs/>
          <w:sz w:val="22"/>
          <w:szCs w:val="22"/>
        </w:rPr>
        <w:t xml:space="preserve"> </w:t>
      </w:r>
    </w:p>
    <w:p w14:paraId="23BC0411" w14:textId="51103CA2" w:rsidR="0035712B" w:rsidRPr="00B9706F" w:rsidRDefault="0035712B">
      <w:pPr>
        <w:pStyle w:val="Akapitzlist"/>
        <w:numPr>
          <w:ilvl w:val="0"/>
          <w:numId w:val="32"/>
        </w:numPr>
        <w:ind w:left="284" w:hanging="284"/>
        <w:jc w:val="both"/>
        <w:rPr>
          <w:bCs/>
          <w:sz w:val="22"/>
          <w:szCs w:val="22"/>
        </w:rPr>
      </w:pPr>
      <w:r w:rsidRPr="00B9706F">
        <w:rPr>
          <w:bCs/>
          <w:sz w:val="22"/>
          <w:szCs w:val="22"/>
        </w:rPr>
        <w:t xml:space="preserve">Otwarcie ofert nastąpi w dniu </w:t>
      </w:r>
      <w:r w:rsidR="00B27B0F">
        <w:rPr>
          <w:bCs/>
          <w:sz w:val="22"/>
          <w:szCs w:val="22"/>
        </w:rPr>
        <w:t>26.02.2026 r.</w:t>
      </w:r>
      <w:r w:rsidRPr="00B9706F">
        <w:rPr>
          <w:bCs/>
          <w:sz w:val="22"/>
          <w:szCs w:val="22"/>
        </w:rPr>
        <w:t xml:space="preserve">  godz. </w:t>
      </w:r>
      <w:r w:rsidR="00B27B0F">
        <w:rPr>
          <w:bCs/>
          <w:sz w:val="22"/>
          <w:szCs w:val="22"/>
        </w:rPr>
        <w:t>11:00</w:t>
      </w:r>
      <w:r w:rsidRPr="00B9706F">
        <w:rPr>
          <w:bCs/>
          <w:sz w:val="22"/>
          <w:szCs w:val="22"/>
        </w:rPr>
        <w:t xml:space="preserve"> </w:t>
      </w:r>
    </w:p>
    <w:p w14:paraId="7EF4C183" w14:textId="77777777" w:rsidR="0035712B" w:rsidRPr="00B9706F" w:rsidRDefault="0035712B">
      <w:pPr>
        <w:pStyle w:val="Akapitzlist"/>
        <w:numPr>
          <w:ilvl w:val="0"/>
          <w:numId w:val="32"/>
        </w:numPr>
        <w:ind w:left="284" w:hanging="284"/>
        <w:jc w:val="both"/>
        <w:rPr>
          <w:bCs/>
          <w:sz w:val="22"/>
          <w:szCs w:val="22"/>
        </w:rPr>
      </w:pPr>
      <w:r w:rsidRPr="00B9706F">
        <w:rPr>
          <w:bCs/>
          <w:sz w:val="22"/>
          <w:szCs w:val="22"/>
        </w:rPr>
        <w:t>Do składania i otwarcia ofert używany jest portal EFO.</w:t>
      </w:r>
    </w:p>
    <w:p w14:paraId="0EB0B5CE" w14:textId="77777777" w:rsidR="0035712B" w:rsidRPr="00B9706F" w:rsidRDefault="0035712B">
      <w:pPr>
        <w:pStyle w:val="Akapitzlist"/>
        <w:numPr>
          <w:ilvl w:val="0"/>
          <w:numId w:val="32"/>
        </w:numPr>
        <w:ind w:left="284" w:hanging="284"/>
        <w:jc w:val="both"/>
        <w:rPr>
          <w:bCs/>
          <w:sz w:val="22"/>
          <w:szCs w:val="22"/>
        </w:rPr>
      </w:pPr>
      <w:r w:rsidRPr="00B9706F">
        <w:rPr>
          <w:bCs/>
          <w:sz w:val="22"/>
          <w:szCs w:val="22"/>
        </w:rPr>
        <w:t>Niezwłocznie po otwarciu ofert Zamawiający zamieści na stronie internetowej informację z otwarcia ofert.</w:t>
      </w:r>
    </w:p>
    <w:p w14:paraId="2C3B5303" w14:textId="738F90D7" w:rsidR="0035712B" w:rsidRDefault="0035712B">
      <w:pPr>
        <w:pStyle w:val="Akapitzlist"/>
        <w:numPr>
          <w:ilvl w:val="0"/>
          <w:numId w:val="32"/>
        </w:numPr>
        <w:ind w:left="284" w:hanging="284"/>
        <w:jc w:val="both"/>
        <w:rPr>
          <w:bCs/>
          <w:sz w:val="22"/>
          <w:szCs w:val="22"/>
        </w:rPr>
      </w:pPr>
      <w:r w:rsidRPr="00B9706F">
        <w:rPr>
          <w:bCs/>
          <w:sz w:val="22"/>
          <w:szCs w:val="22"/>
        </w:rPr>
        <w:t xml:space="preserve">Wykonawca pozostaje związany złożoną ofertą do dnia </w:t>
      </w:r>
      <w:r w:rsidR="00B27B0F">
        <w:rPr>
          <w:bCs/>
          <w:sz w:val="22"/>
          <w:szCs w:val="22"/>
        </w:rPr>
        <w:t>26.05.2026 r.</w:t>
      </w:r>
      <w:r w:rsidRPr="00B9706F">
        <w:rPr>
          <w:bCs/>
          <w:sz w:val="22"/>
          <w:szCs w:val="22"/>
        </w:rPr>
        <w:t xml:space="preserve"> </w:t>
      </w:r>
      <w:r w:rsidRPr="00C4773F">
        <w:rPr>
          <w:bCs/>
          <w:sz w:val="22"/>
          <w:szCs w:val="22"/>
        </w:rPr>
        <w:t>.</w:t>
      </w:r>
      <w:r w:rsidRPr="0019517A">
        <w:rPr>
          <w:bCs/>
          <w:sz w:val="22"/>
          <w:szCs w:val="22"/>
        </w:rPr>
        <w:t xml:space="preserve"> 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1A0765F4" w:rsidR="0035712B" w:rsidRPr="00333134" w:rsidRDefault="0035712B">
      <w:pPr>
        <w:pStyle w:val="Akapitzlist"/>
        <w:numPr>
          <w:ilvl w:val="0"/>
          <w:numId w:val="33"/>
        </w:numPr>
        <w:jc w:val="both"/>
        <w:rPr>
          <w:bCs/>
          <w:sz w:val="22"/>
          <w:szCs w:val="22"/>
        </w:rPr>
      </w:pPr>
      <w:r w:rsidRPr="00333134">
        <w:rPr>
          <w:bCs/>
          <w:sz w:val="22"/>
          <w:szCs w:val="22"/>
        </w:rPr>
        <w:t xml:space="preserve">Pracownikami uprawnionymi do kontaktów z Wykonawcami są: </w:t>
      </w:r>
    </w:p>
    <w:p w14:paraId="4CA310FE" w14:textId="6614674D" w:rsidR="0035712B" w:rsidRPr="00333134" w:rsidRDefault="0035712B">
      <w:pPr>
        <w:pStyle w:val="Akapitzlist"/>
        <w:numPr>
          <w:ilvl w:val="1"/>
          <w:numId w:val="33"/>
        </w:numPr>
        <w:jc w:val="both"/>
        <w:rPr>
          <w:bCs/>
          <w:sz w:val="22"/>
          <w:szCs w:val="22"/>
        </w:rPr>
      </w:pPr>
      <w:r w:rsidRPr="00333134">
        <w:rPr>
          <w:bCs/>
          <w:sz w:val="22"/>
          <w:szCs w:val="22"/>
        </w:rPr>
        <w:lastRenderedPageBreak/>
        <w:t xml:space="preserve">Sekretarz Komisji Przetargowej: </w:t>
      </w:r>
      <w:r w:rsidR="00333134" w:rsidRPr="00333134">
        <w:rPr>
          <w:bCs/>
          <w:sz w:val="22"/>
          <w:szCs w:val="22"/>
        </w:rPr>
        <w:t>Joanna Musiatowicz-Wałach</w:t>
      </w:r>
      <w:r w:rsidRPr="00333134">
        <w:rPr>
          <w:bCs/>
          <w:sz w:val="22"/>
          <w:szCs w:val="22"/>
        </w:rPr>
        <w:t xml:space="preserve"> </w:t>
      </w:r>
    </w:p>
    <w:p w14:paraId="26CFAF8D" w14:textId="798F3699" w:rsidR="0035712B" w:rsidRPr="00333134" w:rsidRDefault="0035712B">
      <w:pPr>
        <w:pStyle w:val="Akapitzlist"/>
        <w:numPr>
          <w:ilvl w:val="1"/>
          <w:numId w:val="33"/>
        </w:numPr>
        <w:jc w:val="both"/>
        <w:rPr>
          <w:bCs/>
          <w:sz w:val="22"/>
          <w:szCs w:val="22"/>
        </w:rPr>
      </w:pPr>
      <w:r w:rsidRPr="00333134">
        <w:rPr>
          <w:bCs/>
          <w:sz w:val="22"/>
          <w:szCs w:val="22"/>
        </w:rPr>
        <w:t xml:space="preserve">Przewodniczący Komisji Przetargowej: </w:t>
      </w:r>
      <w:r w:rsidR="00333134" w:rsidRPr="00333134">
        <w:rPr>
          <w:bCs/>
          <w:sz w:val="22"/>
          <w:szCs w:val="22"/>
        </w:rPr>
        <w:t>Tomasz Nastula</w:t>
      </w:r>
      <w:r w:rsidRPr="00333134">
        <w:rPr>
          <w:bCs/>
          <w:sz w:val="22"/>
          <w:szCs w:val="22"/>
        </w:rPr>
        <w:t xml:space="preserve"> </w:t>
      </w:r>
    </w:p>
    <w:p w14:paraId="088E6E72" w14:textId="77777777" w:rsidR="0035712B" w:rsidRPr="00333134" w:rsidRDefault="0035712B" w:rsidP="00357145">
      <w:pPr>
        <w:ind w:left="360"/>
        <w:jc w:val="both"/>
        <w:rPr>
          <w:b/>
          <w:sz w:val="22"/>
          <w:szCs w:val="22"/>
        </w:rPr>
      </w:pPr>
      <w:r w:rsidRPr="00333134">
        <w:rPr>
          <w:bCs/>
          <w:sz w:val="22"/>
          <w:szCs w:val="22"/>
        </w:rPr>
        <w:t>W celu kontaktu z wyznaczonymi osobami należy przekazać zapytanie przez Platformę EFO</w:t>
      </w:r>
      <w:r w:rsidRPr="00333134">
        <w:rPr>
          <w:b/>
          <w:sz w:val="22"/>
          <w:szCs w:val="22"/>
        </w:rPr>
        <w:t xml:space="preserve"> </w:t>
      </w:r>
      <w:r w:rsidRPr="00333134">
        <w:rPr>
          <w:bCs/>
          <w:sz w:val="22"/>
          <w:szCs w:val="22"/>
        </w:rPr>
        <w:t xml:space="preserve">lub drogą elektroniczną na adres </w:t>
      </w:r>
      <w:hyperlink r:id="rId17" w:history="1">
        <w:r w:rsidRPr="00333134">
          <w:rPr>
            <w:rStyle w:val="Hipercze"/>
            <w:bCs/>
            <w:color w:val="auto"/>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63E31962" w:rsidR="0035712B" w:rsidRPr="00CF42A0" w:rsidRDefault="0035712B">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CF42A0">
        <w:rPr>
          <w:bCs/>
          <w:sz w:val="22"/>
          <w:szCs w:val="22"/>
        </w:rPr>
        <w:t>zakresie części zamówienia nr</w:t>
      </w:r>
      <w:r w:rsidR="00CF42A0" w:rsidRPr="00CF42A0">
        <w:rPr>
          <w:bCs/>
          <w:sz w:val="22"/>
          <w:szCs w:val="22"/>
        </w:rPr>
        <w:t>: od 1 do 10.</w:t>
      </w:r>
    </w:p>
    <w:p w14:paraId="592E81FD" w14:textId="77777777" w:rsidR="0035712B" w:rsidRPr="004447FA" w:rsidRDefault="0035712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w:t>
      </w:r>
      <w:r w:rsidRPr="00E45126">
        <w:rPr>
          <w:bCs/>
          <w:sz w:val="22"/>
          <w:szCs w:val="22"/>
        </w:rPr>
        <w:lastRenderedPageBreak/>
        <w:t xml:space="preserve">najkorzystniejszej oferty. Do momentu zamknięcia aukcji elektronicznej nie ujawnia się informacji umożliwiających identyfikację Wykonawców. </w:t>
      </w:r>
    </w:p>
    <w:p w14:paraId="57329D38" w14:textId="77777777" w:rsidR="0035712B" w:rsidRPr="00E45126" w:rsidRDefault="0035712B">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lastRenderedPageBreak/>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78532558" w14:textId="05E1F3D6" w:rsidR="004F7204" w:rsidRPr="004F7204" w:rsidRDefault="004F7204" w:rsidP="004F7204">
      <w:pPr>
        <w:pStyle w:val="Akapitzlist"/>
        <w:numPr>
          <w:ilvl w:val="6"/>
          <w:numId w:val="40"/>
        </w:numPr>
        <w:ind w:left="284" w:hanging="284"/>
        <w:jc w:val="both"/>
        <w:rPr>
          <w:rFonts w:eastAsia="Calibri"/>
          <w:sz w:val="22"/>
          <w:szCs w:val="22"/>
          <w:lang w:eastAsia="en-US"/>
        </w:rPr>
      </w:pPr>
      <w:r w:rsidRPr="004F7204">
        <w:rPr>
          <w:sz w:val="22"/>
          <w:szCs w:val="22"/>
        </w:rPr>
        <w:t xml:space="preserve">Termin płatności faktur ustrukturyzowanych dokumentujących zobowiązania wynikające z Umowy wynosi </w:t>
      </w:r>
      <w:r w:rsidRPr="004F7204">
        <w:rPr>
          <w:b/>
          <w:bCs/>
          <w:sz w:val="22"/>
          <w:szCs w:val="22"/>
        </w:rPr>
        <w:t>30 dni</w:t>
      </w:r>
      <w:r w:rsidRPr="004F7204">
        <w:rPr>
          <w:sz w:val="22"/>
          <w:szCs w:val="22"/>
        </w:rPr>
        <w:t xml:space="preserve"> </w:t>
      </w:r>
      <w:r w:rsidRPr="004F7204">
        <w:rPr>
          <w:b/>
          <w:bCs/>
          <w:sz w:val="22"/>
          <w:szCs w:val="22"/>
        </w:rPr>
        <w:t xml:space="preserve">od daty otrzymania faktury w </w:t>
      </w:r>
      <w:proofErr w:type="spellStart"/>
      <w:r w:rsidRPr="004F7204">
        <w:rPr>
          <w:b/>
          <w:bCs/>
          <w:sz w:val="22"/>
          <w:szCs w:val="22"/>
        </w:rPr>
        <w:t>KSeF</w:t>
      </w:r>
      <w:proofErr w:type="spellEnd"/>
      <w:r w:rsidRPr="004F7204">
        <w:rPr>
          <w:sz w:val="22"/>
          <w:szCs w:val="22"/>
        </w:rPr>
        <w:t xml:space="preserve">. Za datę otrzymania faktury uznaje się datę, którą przyjmuje w tym zakresie ustawa o VAT. Termin płatności faktur wystawionych </w:t>
      </w:r>
      <w:r w:rsidRPr="004F7204">
        <w:rPr>
          <w:b/>
          <w:bCs/>
          <w:sz w:val="22"/>
          <w:szCs w:val="22"/>
        </w:rPr>
        <w:t>poza KSEF wynosi 30 dni</w:t>
      </w:r>
      <w:r w:rsidRPr="004F7204">
        <w:rPr>
          <w:sz w:val="22"/>
          <w:szCs w:val="22"/>
        </w:rPr>
        <w:t xml:space="preserve"> od daty wpływu faktury do Zamawiającego.</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lastRenderedPageBreak/>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5CD5FE74" w14:textId="77777777" w:rsidR="00C41317" w:rsidRDefault="00C41317" w:rsidP="00357145">
      <w:pPr>
        <w:ind w:left="5664"/>
        <w:jc w:val="right"/>
        <w:rPr>
          <w:b/>
          <w:bCs/>
          <w:sz w:val="22"/>
          <w:szCs w:val="22"/>
        </w:rPr>
      </w:pPr>
    </w:p>
    <w:p w14:paraId="585FBEFA" w14:textId="77777777" w:rsidR="00C41317" w:rsidRDefault="00C41317" w:rsidP="00357145">
      <w:pPr>
        <w:ind w:left="5664"/>
        <w:jc w:val="right"/>
        <w:rPr>
          <w:b/>
          <w:bCs/>
          <w:sz w:val="22"/>
          <w:szCs w:val="22"/>
        </w:rPr>
      </w:pPr>
    </w:p>
    <w:p w14:paraId="4CD893DD" w14:textId="77777777" w:rsidR="00C41317" w:rsidRDefault="00C41317" w:rsidP="00357145">
      <w:pPr>
        <w:ind w:left="5664"/>
        <w:jc w:val="right"/>
        <w:rPr>
          <w:b/>
          <w:bCs/>
          <w:sz w:val="22"/>
          <w:szCs w:val="22"/>
        </w:rPr>
      </w:pPr>
    </w:p>
    <w:p w14:paraId="33E52EC8" w14:textId="77777777" w:rsidR="00C41317" w:rsidRDefault="00C41317" w:rsidP="00357145">
      <w:pPr>
        <w:ind w:left="5664"/>
        <w:jc w:val="right"/>
        <w:rPr>
          <w:b/>
          <w:bCs/>
          <w:sz w:val="22"/>
          <w:szCs w:val="22"/>
        </w:rPr>
      </w:pPr>
    </w:p>
    <w:p w14:paraId="18DE0085" w14:textId="77777777" w:rsidR="00C41317" w:rsidRDefault="00C41317" w:rsidP="00357145">
      <w:pPr>
        <w:ind w:left="5664"/>
        <w:jc w:val="right"/>
        <w:rPr>
          <w:b/>
          <w:bCs/>
          <w:sz w:val="22"/>
          <w:szCs w:val="22"/>
        </w:rPr>
      </w:pPr>
    </w:p>
    <w:p w14:paraId="39BB401C" w14:textId="77777777" w:rsidR="00C41317" w:rsidRDefault="00C41317" w:rsidP="00357145">
      <w:pPr>
        <w:ind w:left="5664"/>
        <w:jc w:val="right"/>
        <w:rPr>
          <w:b/>
          <w:bCs/>
          <w:sz w:val="22"/>
          <w:szCs w:val="22"/>
        </w:rPr>
      </w:pPr>
    </w:p>
    <w:p w14:paraId="48A833A5" w14:textId="77777777" w:rsidR="00C41317" w:rsidRDefault="00C41317" w:rsidP="00357145">
      <w:pPr>
        <w:ind w:left="5664"/>
        <w:jc w:val="right"/>
        <w:rPr>
          <w:b/>
          <w:bCs/>
          <w:sz w:val="22"/>
          <w:szCs w:val="22"/>
        </w:rPr>
      </w:pPr>
    </w:p>
    <w:p w14:paraId="5077520E" w14:textId="77777777" w:rsidR="00C41317" w:rsidRDefault="00C41317" w:rsidP="00357145">
      <w:pPr>
        <w:ind w:left="5664"/>
        <w:jc w:val="right"/>
        <w:rPr>
          <w:b/>
          <w:bCs/>
          <w:sz w:val="22"/>
          <w:szCs w:val="22"/>
        </w:rPr>
      </w:pPr>
    </w:p>
    <w:p w14:paraId="1AFD1F30" w14:textId="77777777" w:rsidR="00C41317" w:rsidRDefault="00C41317" w:rsidP="00357145">
      <w:pPr>
        <w:ind w:left="5664"/>
        <w:jc w:val="right"/>
        <w:rPr>
          <w:b/>
          <w:bCs/>
          <w:sz w:val="22"/>
          <w:szCs w:val="22"/>
        </w:rPr>
      </w:pPr>
    </w:p>
    <w:p w14:paraId="15F6584A" w14:textId="77777777" w:rsidR="00C41317" w:rsidRDefault="00C41317" w:rsidP="00357145">
      <w:pPr>
        <w:ind w:left="5664"/>
        <w:jc w:val="right"/>
        <w:rPr>
          <w:b/>
          <w:bCs/>
          <w:sz w:val="22"/>
          <w:szCs w:val="22"/>
        </w:rPr>
      </w:pPr>
    </w:p>
    <w:p w14:paraId="3EF3228B" w14:textId="77777777" w:rsidR="00C41317" w:rsidRDefault="00C41317" w:rsidP="00357145">
      <w:pPr>
        <w:ind w:left="5664"/>
        <w:jc w:val="right"/>
        <w:rPr>
          <w:b/>
          <w:bCs/>
          <w:sz w:val="22"/>
          <w:szCs w:val="22"/>
        </w:rPr>
      </w:pPr>
    </w:p>
    <w:p w14:paraId="4215524F" w14:textId="77777777" w:rsidR="00C41317" w:rsidRDefault="00C41317" w:rsidP="00357145">
      <w:pPr>
        <w:ind w:left="5664"/>
        <w:jc w:val="right"/>
        <w:rPr>
          <w:b/>
          <w:bCs/>
          <w:sz w:val="22"/>
          <w:szCs w:val="22"/>
        </w:rPr>
      </w:pPr>
    </w:p>
    <w:p w14:paraId="6C8945E7" w14:textId="77777777" w:rsidR="00C41317" w:rsidRDefault="00C41317" w:rsidP="00357145">
      <w:pPr>
        <w:ind w:left="5664"/>
        <w:jc w:val="right"/>
        <w:rPr>
          <w:b/>
          <w:bCs/>
          <w:sz w:val="22"/>
          <w:szCs w:val="22"/>
        </w:rPr>
      </w:pPr>
    </w:p>
    <w:p w14:paraId="18254307" w14:textId="77777777" w:rsidR="00C41317" w:rsidRDefault="00C41317" w:rsidP="00357145">
      <w:pPr>
        <w:ind w:left="5664"/>
        <w:jc w:val="right"/>
        <w:rPr>
          <w:b/>
          <w:bCs/>
          <w:sz w:val="22"/>
          <w:szCs w:val="22"/>
        </w:rPr>
      </w:pPr>
    </w:p>
    <w:p w14:paraId="7064340B" w14:textId="77777777" w:rsidR="00C41317" w:rsidRDefault="00C41317" w:rsidP="00357145">
      <w:pPr>
        <w:ind w:left="5664"/>
        <w:jc w:val="right"/>
        <w:rPr>
          <w:b/>
          <w:bCs/>
          <w:sz w:val="22"/>
          <w:szCs w:val="22"/>
        </w:rPr>
      </w:pPr>
    </w:p>
    <w:p w14:paraId="1F4CCD2C" w14:textId="77777777" w:rsidR="00C41317" w:rsidRDefault="00C41317" w:rsidP="00357145">
      <w:pPr>
        <w:ind w:left="5664"/>
        <w:jc w:val="right"/>
        <w:rPr>
          <w:b/>
          <w:bCs/>
          <w:sz w:val="22"/>
          <w:szCs w:val="22"/>
        </w:rPr>
      </w:pPr>
    </w:p>
    <w:p w14:paraId="0BA029BC" w14:textId="77777777" w:rsidR="00C41317" w:rsidRDefault="00C41317" w:rsidP="00357145">
      <w:pPr>
        <w:ind w:left="5664"/>
        <w:jc w:val="right"/>
        <w:rPr>
          <w:b/>
          <w:bCs/>
          <w:sz w:val="22"/>
          <w:szCs w:val="22"/>
        </w:rPr>
      </w:pPr>
    </w:p>
    <w:p w14:paraId="029DF506" w14:textId="77777777" w:rsidR="00C41317" w:rsidRDefault="00C41317" w:rsidP="00357145">
      <w:pPr>
        <w:ind w:left="5664"/>
        <w:jc w:val="right"/>
        <w:rPr>
          <w:b/>
          <w:bCs/>
          <w:sz w:val="22"/>
          <w:szCs w:val="22"/>
        </w:rPr>
      </w:pPr>
    </w:p>
    <w:p w14:paraId="6C200047" w14:textId="77777777" w:rsidR="00C41317" w:rsidRDefault="00C41317" w:rsidP="00357145">
      <w:pPr>
        <w:ind w:left="5664"/>
        <w:jc w:val="right"/>
        <w:rPr>
          <w:b/>
          <w:bCs/>
          <w:sz w:val="22"/>
          <w:szCs w:val="22"/>
        </w:rPr>
      </w:pPr>
    </w:p>
    <w:p w14:paraId="79CA8975" w14:textId="77777777" w:rsidR="00C41317" w:rsidRDefault="00C41317" w:rsidP="00357145">
      <w:pPr>
        <w:ind w:left="5664"/>
        <w:jc w:val="right"/>
        <w:rPr>
          <w:b/>
          <w:bCs/>
          <w:sz w:val="22"/>
          <w:szCs w:val="22"/>
        </w:rPr>
      </w:pPr>
    </w:p>
    <w:p w14:paraId="59BF9FEA" w14:textId="77777777" w:rsidR="00C41317" w:rsidRDefault="00C41317" w:rsidP="00357145">
      <w:pPr>
        <w:ind w:left="5664"/>
        <w:jc w:val="right"/>
        <w:rPr>
          <w:b/>
          <w:bCs/>
          <w:sz w:val="22"/>
          <w:szCs w:val="22"/>
        </w:rPr>
      </w:pPr>
    </w:p>
    <w:p w14:paraId="29984A76" w14:textId="77777777" w:rsidR="00C41317" w:rsidRDefault="00C41317" w:rsidP="00357145">
      <w:pPr>
        <w:ind w:left="5664"/>
        <w:jc w:val="right"/>
        <w:rPr>
          <w:b/>
          <w:bCs/>
          <w:sz w:val="22"/>
          <w:szCs w:val="22"/>
        </w:rPr>
      </w:pPr>
    </w:p>
    <w:p w14:paraId="497B60BF" w14:textId="77777777" w:rsidR="00C41317" w:rsidRDefault="00C41317" w:rsidP="00357145">
      <w:pPr>
        <w:ind w:left="5664"/>
        <w:jc w:val="right"/>
        <w:rPr>
          <w:b/>
          <w:bCs/>
          <w:sz w:val="22"/>
          <w:szCs w:val="22"/>
        </w:rPr>
      </w:pPr>
    </w:p>
    <w:p w14:paraId="09287441" w14:textId="77777777" w:rsidR="00C41317" w:rsidRDefault="00C41317" w:rsidP="00357145">
      <w:pPr>
        <w:ind w:left="5664"/>
        <w:jc w:val="right"/>
        <w:rPr>
          <w:b/>
          <w:bCs/>
          <w:sz w:val="22"/>
          <w:szCs w:val="22"/>
        </w:rPr>
      </w:pPr>
    </w:p>
    <w:p w14:paraId="61E5BF35" w14:textId="77777777" w:rsidR="00C41317" w:rsidRDefault="00C41317" w:rsidP="00357145">
      <w:pPr>
        <w:ind w:left="5664"/>
        <w:jc w:val="right"/>
        <w:rPr>
          <w:b/>
          <w:bCs/>
          <w:sz w:val="22"/>
          <w:szCs w:val="22"/>
        </w:rPr>
      </w:pPr>
    </w:p>
    <w:p w14:paraId="050C160C" w14:textId="77777777" w:rsidR="00C41317" w:rsidRDefault="00C41317" w:rsidP="00357145">
      <w:pPr>
        <w:ind w:left="5664"/>
        <w:jc w:val="right"/>
        <w:rPr>
          <w:b/>
          <w:bCs/>
          <w:sz w:val="22"/>
          <w:szCs w:val="22"/>
        </w:rPr>
      </w:pPr>
    </w:p>
    <w:p w14:paraId="654AF24A" w14:textId="77777777" w:rsidR="00C41317" w:rsidRDefault="00C41317" w:rsidP="00357145">
      <w:pPr>
        <w:ind w:left="5664"/>
        <w:jc w:val="right"/>
        <w:rPr>
          <w:b/>
          <w:bCs/>
          <w:sz w:val="22"/>
          <w:szCs w:val="22"/>
        </w:rPr>
      </w:pPr>
    </w:p>
    <w:p w14:paraId="6CA629BC" w14:textId="77777777" w:rsidR="00C41317" w:rsidRDefault="00C41317" w:rsidP="00357145">
      <w:pPr>
        <w:ind w:left="5664"/>
        <w:jc w:val="right"/>
        <w:rPr>
          <w:b/>
          <w:bCs/>
          <w:sz w:val="22"/>
          <w:szCs w:val="22"/>
        </w:rPr>
      </w:pPr>
    </w:p>
    <w:p w14:paraId="27DC674D" w14:textId="77777777" w:rsidR="00C41317" w:rsidRDefault="00C41317" w:rsidP="00357145">
      <w:pPr>
        <w:ind w:left="5664"/>
        <w:jc w:val="right"/>
        <w:rPr>
          <w:b/>
          <w:bCs/>
          <w:sz w:val="22"/>
          <w:szCs w:val="22"/>
        </w:rPr>
      </w:pPr>
    </w:p>
    <w:p w14:paraId="6A626651" w14:textId="77777777" w:rsidR="00C41317" w:rsidRDefault="00C41317" w:rsidP="00357145">
      <w:pPr>
        <w:ind w:left="5664"/>
        <w:jc w:val="right"/>
        <w:rPr>
          <w:b/>
          <w:bCs/>
          <w:sz w:val="22"/>
          <w:szCs w:val="22"/>
        </w:rPr>
      </w:pPr>
    </w:p>
    <w:p w14:paraId="3A2C55AE" w14:textId="4D73B137" w:rsidR="0035712B" w:rsidRPr="00B9706F" w:rsidRDefault="0035712B" w:rsidP="00357145">
      <w:pPr>
        <w:ind w:left="5664"/>
        <w:jc w:val="right"/>
        <w:rPr>
          <w:b/>
          <w:bCs/>
          <w:sz w:val="22"/>
          <w:szCs w:val="22"/>
        </w:rPr>
      </w:pPr>
      <w:r w:rsidRPr="00B9706F">
        <w:rPr>
          <w:b/>
          <w:bCs/>
          <w:sz w:val="22"/>
          <w:szCs w:val="22"/>
        </w:rPr>
        <w:lastRenderedPageBreak/>
        <w:t>Załącznik nr 1 do SWZ</w:t>
      </w:r>
    </w:p>
    <w:p w14:paraId="51DFB519" w14:textId="77777777" w:rsidR="0035712B" w:rsidRPr="00134E38" w:rsidRDefault="0035712B" w:rsidP="00357145">
      <w:pPr>
        <w:jc w:val="center"/>
        <w:rPr>
          <w:b/>
          <w:sz w:val="22"/>
          <w:szCs w:val="22"/>
          <w:highlight w:val="red"/>
        </w:rPr>
      </w:pPr>
    </w:p>
    <w:p w14:paraId="0DF76E4B" w14:textId="77777777" w:rsidR="00B9706F" w:rsidRPr="00E43A24" w:rsidRDefault="00B9706F" w:rsidP="00B9706F">
      <w:pPr>
        <w:jc w:val="center"/>
        <w:rPr>
          <w:b/>
          <w:sz w:val="22"/>
          <w:szCs w:val="22"/>
        </w:rPr>
      </w:pPr>
      <w:r w:rsidRPr="00E43A24">
        <w:rPr>
          <w:b/>
          <w:sz w:val="22"/>
          <w:szCs w:val="22"/>
        </w:rPr>
        <w:t xml:space="preserve">SZCZEGÓŁOWY OPIS PRZEDMIOTU ZAMÓWIENIA </w:t>
      </w:r>
    </w:p>
    <w:p w14:paraId="684EF1CF" w14:textId="77777777" w:rsidR="00B9706F" w:rsidRPr="00E43A24" w:rsidRDefault="00B9706F">
      <w:pPr>
        <w:pStyle w:val="Akapitzlist"/>
        <w:numPr>
          <w:ilvl w:val="0"/>
          <w:numId w:val="78"/>
        </w:numPr>
        <w:spacing w:before="120"/>
        <w:ind w:left="284" w:hanging="368"/>
        <w:jc w:val="both"/>
        <w:rPr>
          <w:b/>
          <w:sz w:val="22"/>
          <w:szCs w:val="22"/>
        </w:rPr>
      </w:pPr>
      <w:r w:rsidRPr="00E43A24">
        <w:rPr>
          <w:b/>
          <w:sz w:val="22"/>
          <w:szCs w:val="22"/>
        </w:rPr>
        <w:t>Opis przedmiotu zamówienia.</w:t>
      </w:r>
    </w:p>
    <w:p w14:paraId="379F85BD" w14:textId="77777777" w:rsidR="00B9706F" w:rsidRPr="00E43A24" w:rsidRDefault="00B9706F" w:rsidP="00B9706F">
      <w:pPr>
        <w:pStyle w:val="StandardowyStandardowy1"/>
        <w:spacing w:before="60"/>
        <w:ind w:left="284"/>
        <w:jc w:val="both"/>
        <w:rPr>
          <w:b/>
          <w:sz w:val="22"/>
          <w:szCs w:val="22"/>
        </w:rPr>
      </w:pPr>
      <w:r w:rsidRPr="00E43A24">
        <w:rPr>
          <w:sz w:val="22"/>
          <w:szCs w:val="22"/>
        </w:rPr>
        <w:t xml:space="preserve">Przedmiotem zamówienia jest dostawa ładunków klejowych dla Oddziałów Polskiej Grupy Górniczej S.A. - nr grupy 246-7, z podziałem na </w:t>
      </w:r>
      <w:r w:rsidRPr="00E43A24">
        <w:rPr>
          <w:b/>
          <w:sz w:val="22"/>
          <w:szCs w:val="22"/>
        </w:rPr>
        <w:t>10 części (zadań)</w:t>
      </w:r>
      <w:r w:rsidRPr="00E43A24">
        <w:rPr>
          <w:sz w:val="22"/>
          <w:szCs w:val="22"/>
        </w:rPr>
        <w:t>, według asortymentu</w:t>
      </w:r>
      <w:r w:rsidRPr="00E43A24">
        <w:rPr>
          <w:sz w:val="22"/>
          <w:szCs w:val="22"/>
        </w:rPr>
        <w:br/>
        <w:t xml:space="preserve">i w szacunkowych ilościach określonych w formularzu ofertowym, stanowiącym </w:t>
      </w:r>
      <w:r w:rsidRPr="00E43A24">
        <w:rPr>
          <w:b/>
          <w:sz w:val="22"/>
          <w:szCs w:val="22"/>
        </w:rPr>
        <w:t>Załącznik nr 2 do SWZ.</w:t>
      </w:r>
    </w:p>
    <w:p w14:paraId="7DDA80F1" w14:textId="77777777" w:rsidR="00B9706F" w:rsidRPr="00E43A24" w:rsidRDefault="00B9706F">
      <w:pPr>
        <w:pStyle w:val="Akapitzlist"/>
        <w:numPr>
          <w:ilvl w:val="0"/>
          <w:numId w:val="78"/>
        </w:numPr>
        <w:spacing w:before="120"/>
        <w:ind w:left="284" w:hanging="368"/>
        <w:jc w:val="both"/>
        <w:rPr>
          <w:b/>
          <w:sz w:val="22"/>
          <w:szCs w:val="22"/>
        </w:rPr>
      </w:pPr>
      <w:r w:rsidRPr="00E43A24">
        <w:rPr>
          <w:b/>
          <w:sz w:val="22"/>
          <w:szCs w:val="22"/>
        </w:rPr>
        <w:t xml:space="preserve">Wymagane parametry </w:t>
      </w:r>
      <w:proofErr w:type="spellStart"/>
      <w:r w:rsidRPr="00E43A24">
        <w:rPr>
          <w:b/>
          <w:sz w:val="22"/>
          <w:szCs w:val="22"/>
        </w:rPr>
        <w:t>techniczno</w:t>
      </w:r>
      <w:proofErr w:type="spellEnd"/>
      <w:r w:rsidRPr="00E43A24">
        <w:rPr>
          <w:b/>
          <w:sz w:val="22"/>
          <w:szCs w:val="22"/>
        </w:rPr>
        <w:t xml:space="preserve"> – użytkowe przedmiotu zamówienia.</w:t>
      </w:r>
    </w:p>
    <w:p w14:paraId="4291A339" w14:textId="77777777" w:rsidR="00B9706F" w:rsidRPr="00E43A24" w:rsidRDefault="00B9706F" w:rsidP="00B9706F">
      <w:pPr>
        <w:spacing w:before="60"/>
        <w:ind w:left="-357" w:firstLine="181"/>
        <w:rPr>
          <w:b/>
          <w:sz w:val="22"/>
          <w:szCs w:val="22"/>
          <w:u w:val="single"/>
        </w:rPr>
      </w:pPr>
      <w:r w:rsidRPr="00E43A24">
        <w:rPr>
          <w:b/>
          <w:sz w:val="22"/>
          <w:szCs w:val="22"/>
          <w:u w:val="single"/>
        </w:rPr>
        <w:t>Zadanie nr 1</w:t>
      </w:r>
    </w:p>
    <w:p w14:paraId="682F9D58"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559"/>
        <w:gridCol w:w="2126"/>
        <w:gridCol w:w="2410"/>
      </w:tblGrid>
      <w:tr w:rsidR="00B9706F" w:rsidRPr="00E43A24" w14:paraId="56680B5E"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05B4186E"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19F72B"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C2A34"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5BD0DA"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64C0538E" w14:textId="77777777" w:rsidTr="00A5543B">
        <w:trPr>
          <w:trHeight w:val="567"/>
        </w:trPr>
        <w:tc>
          <w:tcPr>
            <w:tcW w:w="3299" w:type="dxa"/>
            <w:tcBorders>
              <w:top w:val="single" w:sz="4" w:space="0" w:color="auto"/>
              <w:left w:val="single" w:sz="4" w:space="0" w:color="auto"/>
              <w:bottom w:val="single" w:sz="4" w:space="0" w:color="auto"/>
              <w:right w:val="single" w:sz="4" w:space="0" w:color="auto"/>
            </w:tcBorders>
            <w:vAlign w:val="center"/>
            <w:hideMark/>
          </w:tcPr>
          <w:p w14:paraId="7088FC9F" w14:textId="77777777" w:rsidR="00B9706F" w:rsidRPr="00E43A24" w:rsidRDefault="00B9706F" w:rsidP="00A5543B">
            <w:pPr>
              <w:spacing w:line="276" w:lineRule="auto"/>
              <w:jc w:val="both"/>
              <w:rPr>
                <w:sz w:val="22"/>
                <w:szCs w:val="22"/>
                <w:lang w:eastAsia="en-US"/>
              </w:rPr>
            </w:pPr>
            <w:r w:rsidRPr="00E43A24">
              <w:rPr>
                <w:sz w:val="22"/>
                <w:szCs w:val="22"/>
                <w:lang w:eastAsia="en-US"/>
              </w:rPr>
              <w:t xml:space="preserve">Ładunek klejowy poliestrowy </w:t>
            </w: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52505A0B" w14:textId="77777777" w:rsidR="00B9706F" w:rsidRPr="00E43A24" w:rsidRDefault="00B9706F" w:rsidP="00A5543B">
            <w:pPr>
              <w:spacing w:line="276" w:lineRule="auto"/>
              <w:jc w:val="center"/>
              <w:rPr>
                <w:sz w:val="22"/>
                <w:szCs w:val="22"/>
                <w:lang w:eastAsia="en-US"/>
              </w:rPr>
            </w:pPr>
            <w:r w:rsidRPr="00E43A24">
              <w:rPr>
                <w:sz w:val="22"/>
                <w:szCs w:val="22"/>
                <w:lang w:eastAsia="en-US"/>
              </w:rPr>
              <w:t>24x300 MM</w:t>
            </w:r>
          </w:p>
        </w:tc>
        <w:tc>
          <w:tcPr>
            <w:tcW w:w="2126" w:type="dxa"/>
            <w:tcBorders>
              <w:top w:val="single" w:sz="4" w:space="0" w:color="auto"/>
              <w:left w:val="single" w:sz="4" w:space="0" w:color="auto"/>
              <w:bottom w:val="single" w:sz="4" w:space="0" w:color="auto"/>
              <w:right w:val="single" w:sz="4" w:space="0" w:color="auto"/>
            </w:tcBorders>
            <w:vAlign w:val="center"/>
          </w:tcPr>
          <w:p w14:paraId="6F9B429E" w14:textId="77777777" w:rsidR="00B9706F" w:rsidRPr="00E43A24" w:rsidRDefault="00B9706F" w:rsidP="00A5543B">
            <w:pPr>
              <w:spacing w:line="276" w:lineRule="auto"/>
              <w:jc w:val="center"/>
              <w:rPr>
                <w:sz w:val="22"/>
                <w:szCs w:val="22"/>
                <w:lang w:eastAsia="en-US"/>
              </w:rPr>
            </w:pPr>
            <w:r w:rsidRPr="00E43A24">
              <w:rPr>
                <w:sz w:val="22"/>
                <w:szCs w:val="22"/>
                <w:lang w:eastAsia="en-US"/>
              </w:rPr>
              <w:t>od 45 do 90 sek.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579372" w14:textId="77777777" w:rsidR="00B9706F" w:rsidRPr="00E43A24" w:rsidRDefault="00B9706F" w:rsidP="00A5543B">
            <w:pPr>
              <w:spacing w:line="276" w:lineRule="auto"/>
              <w:jc w:val="center"/>
              <w:rPr>
                <w:sz w:val="22"/>
                <w:szCs w:val="22"/>
                <w:lang w:eastAsia="en-US"/>
              </w:rPr>
            </w:pPr>
            <w:r w:rsidRPr="00E43A24">
              <w:rPr>
                <w:sz w:val="22"/>
                <w:szCs w:val="22"/>
                <w:lang w:eastAsia="en-US"/>
              </w:rPr>
              <w:t>45</w:t>
            </w:r>
          </w:p>
        </w:tc>
      </w:tr>
    </w:tbl>
    <w:p w14:paraId="415251F1"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2</w:t>
      </w:r>
    </w:p>
    <w:p w14:paraId="0E1E5ED9"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559"/>
        <w:gridCol w:w="2126"/>
        <w:gridCol w:w="2410"/>
      </w:tblGrid>
      <w:tr w:rsidR="00B9706F" w:rsidRPr="00E43A24" w14:paraId="73A0FE81"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3E296B92"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10977B"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90228C"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58A3F09"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49AC71E6" w14:textId="77777777" w:rsidTr="00A5543B">
        <w:trPr>
          <w:trHeight w:val="567"/>
        </w:trPr>
        <w:tc>
          <w:tcPr>
            <w:tcW w:w="3299" w:type="dxa"/>
            <w:tcBorders>
              <w:top w:val="single" w:sz="4" w:space="0" w:color="auto"/>
              <w:left w:val="single" w:sz="4" w:space="0" w:color="auto"/>
              <w:bottom w:val="single" w:sz="4" w:space="0" w:color="auto"/>
              <w:right w:val="single" w:sz="4" w:space="0" w:color="auto"/>
            </w:tcBorders>
            <w:vAlign w:val="center"/>
            <w:hideMark/>
          </w:tcPr>
          <w:p w14:paraId="02508A96" w14:textId="77777777" w:rsidR="00B9706F" w:rsidRPr="00E43A24" w:rsidRDefault="00B9706F" w:rsidP="00A5543B">
            <w:pPr>
              <w:spacing w:line="276" w:lineRule="auto"/>
              <w:jc w:val="both"/>
              <w:rPr>
                <w:sz w:val="22"/>
                <w:szCs w:val="22"/>
                <w:lang w:eastAsia="en-US"/>
              </w:rPr>
            </w:pPr>
            <w:r w:rsidRPr="00E43A24">
              <w:rPr>
                <w:sz w:val="22"/>
                <w:szCs w:val="22"/>
                <w:lang w:eastAsia="en-US"/>
              </w:rPr>
              <w:t xml:space="preserve">Ładunek klejowy poliestrowy </w:t>
            </w: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6E1495F" w14:textId="77777777" w:rsidR="00B9706F" w:rsidRPr="00E43A24" w:rsidRDefault="00B9706F" w:rsidP="00A5543B">
            <w:pPr>
              <w:spacing w:line="276" w:lineRule="auto"/>
              <w:jc w:val="center"/>
              <w:rPr>
                <w:sz w:val="22"/>
                <w:szCs w:val="22"/>
                <w:lang w:eastAsia="en-US"/>
              </w:rPr>
            </w:pPr>
            <w:r w:rsidRPr="00E43A24">
              <w:rPr>
                <w:sz w:val="22"/>
                <w:szCs w:val="22"/>
                <w:lang w:eastAsia="en-US"/>
              </w:rPr>
              <w:t>24x500 MM</w:t>
            </w:r>
          </w:p>
        </w:tc>
        <w:tc>
          <w:tcPr>
            <w:tcW w:w="2126" w:type="dxa"/>
            <w:tcBorders>
              <w:top w:val="single" w:sz="4" w:space="0" w:color="auto"/>
              <w:left w:val="single" w:sz="4" w:space="0" w:color="auto"/>
              <w:bottom w:val="single" w:sz="4" w:space="0" w:color="auto"/>
              <w:right w:val="single" w:sz="4" w:space="0" w:color="auto"/>
            </w:tcBorders>
            <w:vAlign w:val="center"/>
          </w:tcPr>
          <w:p w14:paraId="6BC8BA25" w14:textId="77777777" w:rsidR="00B9706F" w:rsidRPr="00E43A24" w:rsidRDefault="00B9706F" w:rsidP="00A5543B">
            <w:pPr>
              <w:spacing w:line="276" w:lineRule="auto"/>
              <w:jc w:val="center"/>
              <w:rPr>
                <w:sz w:val="22"/>
                <w:szCs w:val="22"/>
                <w:lang w:eastAsia="en-US"/>
              </w:rPr>
            </w:pPr>
            <w:r w:rsidRPr="00E43A24">
              <w:rPr>
                <w:sz w:val="22"/>
                <w:szCs w:val="22"/>
                <w:lang w:eastAsia="en-US"/>
              </w:rPr>
              <w:t>od 210 do 270 sek.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9A1F38" w14:textId="77777777" w:rsidR="00B9706F" w:rsidRPr="00E43A24" w:rsidRDefault="00B9706F" w:rsidP="00A5543B">
            <w:pPr>
              <w:spacing w:line="276" w:lineRule="auto"/>
              <w:jc w:val="center"/>
              <w:rPr>
                <w:sz w:val="22"/>
                <w:szCs w:val="22"/>
                <w:lang w:eastAsia="en-US"/>
              </w:rPr>
            </w:pPr>
            <w:r w:rsidRPr="00E43A24">
              <w:rPr>
                <w:sz w:val="22"/>
                <w:szCs w:val="22"/>
                <w:lang w:eastAsia="en-US"/>
              </w:rPr>
              <w:t>45</w:t>
            </w:r>
          </w:p>
        </w:tc>
      </w:tr>
    </w:tbl>
    <w:p w14:paraId="779A5420"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3</w:t>
      </w:r>
    </w:p>
    <w:p w14:paraId="769A4C14"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559"/>
        <w:gridCol w:w="2126"/>
        <w:gridCol w:w="2410"/>
      </w:tblGrid>
      <w:tr w:rsidR="00B9706F" w:rsidRPr="00E43A24" w14:paraId="78E3A284"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1865903B"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5AEFBE"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AC0A5D"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516706B"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125393B3" w14:textId="77777777" w:rsidTr="00A5543B">
        <w:trPr>
          <w:trHeight w:val="567"/>
        </w:trPr>
        <w:tc>
          <w:tcPr>
            <w:tcW w:w="3299" w:type="dxa"/>
            <w:tcBorders>
              <w:top w:val="single" w:sz="4" w:space="0" w:color="auto"/>
              <w:left w:val="single" w:sz="4" w:space="0" w:color="auto"/>
              <w:bottom w:val="single" w:sz="4" w:space="0" w:color="auto"/>
              <w:right w:val="single" w:sz="4" w:space="0" w:color="auto"/>
            </w:tcBorders>
            <w:vAlign w:val="center"/>
            <w:hideMark/>
          </w:tcPr>
          <w:p w14:paraId="4FDEA6A7" w14:textId="77777777" w:rsidR="00B9706F" w:rsidRPr="00E43A24" w:rsidRDefault="00B9706F" w:rsidP="00A5543B">
            <w:pPr>
              <w:spacing w:line="276" w:lineRule="auto"/>
              <w:jc w:val="both"/>
              <w:rPr>
                <w:sz w:val="22"/>
                <w:szCs w:val="22"/>
                <w:lang w:eastAsia="en-US"/>
              </w:rPr>
            </w:pPr>
            <w:r w:rsidRPr="00E43A24">
              <w:rPr>
                <w:sz w:val="22"/>
                <w:szCs w:val="22"/>
                <w:lang w:eastAsia="en-US"/>
              </w:rPr>
              <w:t xml:space="preserve">Ładunek klejowy poliestrowy </w:t>
            </w: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BAC2285" w14:textId="77777777" w:rsidR="00B9706F" w:rsidRPr="00E43A24" w:rsidRDefault="00B9706F" w:rsidP="00A5543B">
            <w:pPr>
              <w:spacing w:line="276" w:lineRule="auto"/>
              <w:jc w:val="center"/>
              <w:rPr>
                <w:sz w:val="22"/>
                <w:szCs w:val="22"/>
                <w:lang w:eastAsia="en-US"/>
              </w:rPr>
            </w:pPr>
            <w:r w:rsidRPr="00E43A24">
              <w:rPr>
                <w:sz w:val="22"/>
                <w:szCs w:val="22"/>
                <w:lang w:eastAsia="en-US"/>
              </w:rPr>
              <w:t>24x600 MM</w:t>
            </w:r>
          </w:p>
        </w:tc>
        <w:tc>
          <w:tcPr>
            <w:tcW w:w="2126" w:type="dxa"/>
            <w:tcBorders>
              <w:top w:val="single" w:sz="4" w:space="0" w:color="auto"/>
              <w:left w:val="single" w:sz="4" w:space="0" w:color="auto"/>
              <w:bottom w:val="single" w:sz="4" w:space="0" w:color="auto"/>
              <w:right w:val="single" w:sz="4" w:space="0" w:color="auto"/>
            </w:tcBorders>
            <w:vAlign w:val="center"/>
          </w:tcPr>
          <w:p w14:paraId="05B51798" w14:textId="77777777" w:rsidR="00B9706F" w:rsidRPr="00E43A24" w:rsidRDefault="00B9706F" w:rsidP="00A5543B">
            <w:pPr>
              <w:spacing w:line="276" w:lineRule="auto"/>
              <w:jc w:val="center"/>
              <w:rPr>
                <w:sz w:val="22"/>
                <w:szCs w:val="22"/>
                <w:lang w:eastAsia="en-US"/>
              </w:rPr>
            </w:pPr>
            <w:r w:rsidRPr="00E43A24">
              <w:rPr>
                <w:sz w:val="22"/>
                <w:szCs w:val="22"/>
                <w:lang w:eastAsia="en-US"/>
              </w:rPr>
              <w:t>od 150 do 210 sek.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F56DC71" w14:textId="77777777" w:rsidR="00B9706F" w:rsidRPr="00E43A24" w:rsidRDefault="00B9706F" w:rsidP="00A5543B">
            <w:pPr>
              <w:spacing w:line="276" w:lineRule="auto"/>
              <w:jc w:val="center"/>
              <w:rPr>
                <w:sz w:val="22"/>
                <w:szCs w:val="22"/>
                <w:lang w:eastAsia="en-US"/>
              </w:rPr>
            </w:pPr>
            <w:r w:rsidRPr="00E43A24">
              <w:rPr>
                <w:sz w:val="22"/>
                <w:szCs w:val="22"/>
                <w:lang w:eastAsia="en-US"/>
              </w:rPr>
              <w:t>45</w:t>
            </w:r>
          </w:p>
        </w:tc>
      </w:tr>
    </w:tbl>
    <w:p w14:paraId="2B55F9CB"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4</w:t>
      </w:r>
    </w:p>
    <w:p w14:paraId="1C5CAA54"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559"/>
        <w:gridCol w:w="2126"/>
        <w:gridCol w:w="2410"/>
      </w:tblGrid>
      <w:tr w:rsidR="00B9706F" w:rsidRPr="00E43A24" w14:paraId="4180232D"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29FF1A3B"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9E0860"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B41487"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846E17"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69201946" w14:textId="77777777" w:rsidTr="00A5543B">
        <w:trPr>
          <w:trHeight w:val="567"/>
        </w:trPr>
        <w:tc>
          <w:tcPr>
            <w:tcW w:w="3299" w:type="dxa"/>
            <w:tcBorders>
              <w:top w:val="single" w:sz="4" w:space="0" w:color="auto"/>
              <w:left w:val="single" w:sz="4" w:space="0" w:color="auto"/>
              <w:bottom w:val="single" w:sz="4" w:space="0" w:color="auto"/>
              <w:right w:val="single" w:sz="4" w:space="0" w:color="auto"/>
            </w:tcBorders>
            <w:vAlign w:val="center"/>
            <w:hideMark/>
          </w:tcPr>
          <w:p w14:paraId="6BD23F60" w14:textId="77777777" w:rsidR="00B9706F" w:rsidRPr="00E43A24" w:rsidRDefault="00B9706F" w:rsidP="00A5543B">
            <w:pPr>
              <w:spacing w:line="276" w:lineRule="auto"/>
              <w:jc w:val="both"/>
              <w:rPr>
                <w:sz w:val="22"/>
                <w:szCs w:val="22"/>
                <w:lang w:eastAsia="en-US"/>
              </w:rPr>
            </w:pPr>
            <w:r w:rsidRPr="00E43A24">
              <w:rPr>
                <w:sz w:val="22"/>
                <w:szCs w:val="22"/>
                <w:lang w:eastAsia="en-US"/>
              </w:rPr>
              <w:t>Ładunek klejowy poliestrowy</w:t>
            </w:r>
          </w:p>
          <w:p w14:paraId="7BD63165" w14:textId="77777777" w:rsidR="00B9706F" w:rsidRPr="00E43A24" w:rsidRDefault="00B9706F" w:rsidP="00A5543B">
            <w:pPr>
              <w:spacing w:line="276" w:lineRule="auto"/>
              <w:jc w:val="both"/>
              <w:rPr>
                <w:sz w:val="22"/>
                <w:szCs w:val="22"/>
                <w:lang w:eastAsia="en-US"/>
              </w:rPr>
            </w:pPr>
            <w:proofErr w:type="spellStart"/>
            <w:r w:rsidRPr="00E43A24">
              <w:rPr>
                <w:sz w:val="22"/>
                <w:szCs w:val="22"/>
                <w:lang w:eastAsia="en-US"/>
              </w:rPr>
              <w:t>antystatyzowany</w:t>
            </w:r>
            <w:proofErr w:type="spellEnd"/>
            <w:r w:rsidRPr="00E43A24">
              <w:rPr>
                <w:sz w:val="22"/>
                <w:szCs w:val="22"/>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331E2B4" w14:textId="77777777" w:rsidR="00B9706F" w:rsidRPr="00E43A24" w:rsidRDefault="00B9706F" w:rsidP="00A5543B">
            <w:pPr>
              <w:spacing w:line="276" w:lineRule="auto"/>
              <w:jc w:val="center"/>
              <w:rPr>
                <w:sz w:val="22"/>
                <w:szCs w:val="22"/>
                <w:lang w:eastAsia="en-US"/>
              </w:rPr>
            </w:pPr>
            <w:r w:rsidRPr="00E43A24">
              <w:rPr>
                <w:sz w:val="22"/>
                <w:szCs w:val="22"/>
                <w:lang w:eastAsia="en-US"/>
              </w:rPr>
              <w:t>24x600 MM</w:t>
            </w:r>
          </w:p>
        </w:tc>
        <w:tc>
          <w:tcPr>
            <w:tcW w:w="2126" w:type="dxa"/>
            <w:tcBorders>
              <w:top w:val="single" w:sz="4" w:space="0" w:color="auto"/>
              <w:left w:val="single" w:sz="4" w:space="0" w:color="auto"/>
              <w:bottom w:val="single" w:sz="4" w:space="0" w:color="auto"/>
              <w:right w:val="single" w:sz="4" w:space="0" w:color="auto"/>
            </w:tcBorders>
            <w:vAlign w:val="center"/>
          </w:tcPr>
          <w:p w14:paraId="0BD30CB4" w14:textId="77777777" w:rsidR="00B9706F" w:rsidRPr="00E43A24" w:rsidRDefault="00B9706F" w:rsidP="00A5543B">
            <w:pPr>
              <w:spacing w:line="276" w:lineRule="auto"/>
              <w:jc w:val="center"/>
              <w:rPr>
                <w:sz w:val="22"/>
                <w:szCs w:val="22"/>
                <w:lang w:eastAsia="en-US"/>
              </w:rPr>
            </w:pPr>
            <w:r w:rsidRPr="00E43A24">
              <w:rPr>
                <w:sz w:val="22"/>
                <w:szCs w:val="22"/>
                <w:lang w:eastAsia="en-US"/>
              </w:rPr>
              <w:t>od 540 do 660 sek.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9B0BCA" w14:textId="77777777" w:rsidR="00B9706F" w:rsidRPr="00E43A24" w:rsidRDefault="00B9706F" w:rsidP="00A5543B">
            <w:pPr>
              <w:spacing w:line="276" w:lineRule="auto"/>
              <w:jc w:val="center"/>
              <w:rPr>
                <w:sz w:val="22"/>
                <w:szCs w:val="22"/>
                <w:lang w:eastAsia="en-US"/>
              </w:rPr>
            </w:pPr>
            <w:r w:rsidRPr="00E43A24">
              <w:rPr>
                <w:sz w:val="22"/>
                <w:szCs w:val="22"/>
                <w:lang w:eastAsia="en-US"/>
              </w:rPr>
              <w:t>45</w:t>
            </w:r>
          </w:p>
        </w:tc>
      </w:tr>
    </w:tbl>
    <w:p w14:paraId="0F768AEB"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5</w:t>
      </w:r>
    </w:p>
    <w:p w14:paraId="51BC0FD8"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559"/>
        <w:gridCol w:w="2126"/>
        <w:gridCol w:w="2410"/>
      </w:tblGrid>
      <w:tr w:rsidR="00B9706F" w:rsidRPr="00E43A24" w14:paraId="465BAA28"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36B8AD55"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DE63E1"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FAA8BF4"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C7C19E"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6A62DE1B" w14:textId="77777777" w:rsidTr="00A5543B">
        <w:trPr>
          <w:trHeight w:val="567"/>
        </w:trPr>
        <w:tc>
          <w:tcPr>
            <w:tcW w:w="3299" w:type="dxa"/>
            <w:tcBorders>
              <w:top w:val="single" w:sz="4" w:space="0" w:color="auto"/>
              <w:left w:val="single" w:sz="4" w:space="0" w:color="auto"/>
              <w:bottom w:val="single" w:sz="4" w:space="0" w:color="auto"/>
              <w:right w:val="single" w:sz="4" w:space="0" w:color="auto"/>
            </w:tcBorders>
            <w:vAlign w:val="center"/>
            <w:hideMark/>
          </w:tcPr>
          <w:p w14:paraId="459B9FC4" w14:textId="77777777" w:rsidR="00B9706F" w:rsidRPr="00E43A24" w:rsidRDefault="00B9706F" w:rsidP="00A5543B">
            <w:pPr>
              <w:spacing w:line="276" w:lineRule="auto"/>
              <w:jc w:val="both"/>
              <w:rPr>
                <w:sz w:val="22"/>
                <w:szCs w:val="22"/>
                <w:lang w:eastAsia="en-US"/>
              </w:rPr>
            </w:pPr>
            <w:r w:rsidRPr="00E43A24">
              <w:rPr>
                <w:sz w:val="22"/>
                <w:szCs w:val="22"/>
                <w:lang w:eastAsia="en-US"/>
              </w:rPr>
              <w:t>Ładunek klejowy poliestrowy</w:t>
            </w:r>
          </w:p>
          <w:p w14:paraId="7E4CF6DE" w14:textId="77777777" w:rsidR="00B9706F" w:rsidRPr="00E43A24" w:rsidRDefault="00B9706F" w:rsidP="00A5543B">
            <w:pPr>
              <w:spacing w:line="276" w:lineRule="auto"/>
              <w:jc w:val="both"/>
              <w:rPr>
                <w:sz w:val="22"/>
                <w:szCs w:val="22"/>
                <w:lang w:eastAsia="en-US"/>
              </w:rPr>
            </w:pPr>
            <w:proofErr w:type="spellStart"/>
            <w:r w:rsidRPr="00E43A24">
              <w:rPr>
                <w:sz w:val="22"/>
                <w:szCs w:val="22"/>
                <w:lang w:eastAsia="en-US"/>
              </w:rPr>
              <w:t>antystatyzowany</w:t>
            </w:r>
            <w:proofErr w:type="spellEnd"/>
            <w:r w:rsidRPr="00E43A24">
              <w:rPr>
                <w:sz w:val="22"/>
                <w:szCs w:val="22"/>
                <w:lang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9A7AC97" w14:textId="77777777" w:rsidR="00B9706F" w:rsidRPr="00E43A24" w:rsidRDefault="00B9706F" w:rsidP="00A5543B">
            <w:pPr>
              <w:spacing w:line="276" w:lineRule="auto"/>
              <w:jc w:val="center"/>
              <w:rPr>
                <w:sz w:val="22"/>
                <w:szCs w:val="22"/>
                <w:lang w:eastAsia="en-US"/>
              </w:rPr>
            </w:pPr>
            <w:r w:rsidRPr="00E43A24">
              <w:rPr>
                <w:sz w:val="22"/>
                <w:szCs w:val="22"/>
                <w:lang w:eastAsia="en-US"/>
              </w:rPr>
              <w:t>30x600 MM</w:t>
            </w:r>
          </w:p>
        </w:tc>
        <w:tc>
          <w:tcPr>
            <w:tcW w:w="2126" w:type="dxa"/>
            <w:tcBorders>
              <w:top w:val="single" w:sz="4" w:space="0" w:color="auto"/>
              <w:left w:val="single" w:sz="4" w:space="0" w:color="auto"/>
              <w:bottom w:val="single" w:sz="4" w:space="0" w:color="auto"/>
              <w:right w:val="single" w:sz="4" w:space="0" w:color="auto"/>
            </w:tcBorders>
            <w:vAlign w:val="center"/>
          </w:tcPr>
          <w:p w14:paraId="60950621" w14:textId="77777777" w:rsidR="00B9706F" w:rsidRPr="00E43A24" w:rsidRDefault="00B9706F" w:rsidP="00A5543B">
            <w:pPr>
              <w:spacing w:line="276" w:lineRule="auto"/>
              <w:jc w:val="center"/>
              <w:rPr>
                <w:sz w:val="22"/>
                <w:szCs w:val="22"/>
                <w:lang w:eastAsia="en-US"/>
              </w:rPr>
            </w:pPr>
            <w:r w:rsidRPr="00E43A24">
              <w:rPr>
                <w:sz w:val="22"/>
                <w:szCs w:val="22"/>
                <w:lang w:eastAsia="en-US"/>
              </w:rPr>
              <w:t>od 150 do 210 sek.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1901B2" w14:textId="77777777" w:rsidR="00B9706F" w:rsidRPr="00E43A24" w:rsidRDefault="00B9706F" w:rsidP="00A5543B">
            <w:pPr>
              <w:spacing w:line="276" w:lineRule="auto"/>
              <w:jc w:val="center"/>
              <w:rPr>
                <w:sz w:val="22"/>
                <w:szCs w:val="22"/>
                <w:lang w:eastAsia="en-US"/>
              </w:rPr>
            </w:pPr>
            <w:r w:rsidRPr="00E43A24">
              <w:rPr>
                <w:sz w:val="22"/>
                <w:szCs w:val="22"/>
                <w:lang w:eastAsia="en-US"/>
              </w:rPr>
              <w:t>45</w:t>
            </w:r>
          </w:p>
        </w:tc>
      </w:tr>
    </w:tbl>
    <w:p w14:paraId="6DEFA6D8" w14:textId="77777777" w:rsidR="00B9706F" w:rsidRPr="00E43A24" w:rsidRDefault="00B9706F" w:rsidP="00B9706F">
      <w:pPr>
        <w:spacing w:before="120"/>
        <w:ind w:hanging="142"/>
        <w:rPr>
          <w:b/>
          <w:sz w:val="22"/>
          <w:szCs w:val="22"/>
          <w:u w:val="single"/>
        </w:rPr>
      </w:pPr>
      <w:r w:rsidRPr="00E43A24">
        <w:rPr>
          <w:b/>
          <w:sz w:val="22"/>
          <w:szCs w:val="22"/>
          <w:u w:val="single"/>
        </w:rPr>
        <w:t>Zadanie nr 6</w:t>
      </w:r>
    </w:p>
    <w:p w14:paraId="1DE0A209" w14:textId="77777777" w:rsidR="00B9706F" w:rsidRPr="00E43A24" w:rsidRDefault="00B9706F" w:rsidP="00B9706F">
      <w:pPr>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9"/>
        <w:gridCol w:w="1559"/>
        <w:gridCol w:w="2126"/>
        <w:gridCol w:w="2410"/>
      </w:tblGrid>
      <w:tr w:rsidR="00B9706F" w:rsidRPr="00E43A24" w14:paraId="6BF9DB0A"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4DB4E698"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FF3F52"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E2CE80E"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CF54ED"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359BC929" w14:textId="77777777" w:rsidTr="00A5543B">
        <w:trPr>
          <w:trHeight w:val="585"/>
        </w:trPr>
        <w:tc>
          <w:tcPr>
            <w:tcW w:w="3299" w:type="dxa"/>
            <w:tcBorders>
              <w:top w:val="single" w:sz="4" w:space="0" w:color="auto"/>
              <w:left w:val="single" w:sz="4" w:space="0" w:color="auto"/>
              <w:bottom w:val="single" w:sz="4" w:space="0" w:color="auto"/>
              <w:right w:val="single" w:sz="4" w:space="0" w:color="auto"/>
            </w:tcBorders>
            <w:vAlign w:val="center"/>
            <w:hideMark/>
          </w:tcPr>
          <w:p w14:paraId="6B5511C1" w14:textId="77777777" w:rsidR="00B9706F" w:rsidRPr="00E43A24" w:rsidRDefault="00B9706F" w:rsidP="00A5543B">
            <w:pPr>
              <w:spacing w:line="276" w:lineRule="auto"/>
              <w:jc w:val="both"/>
              <w:rPr>
                <w:sz w:val="22"/>
                <w:szCs w:val="22"/>
                <w:lang w:eastAsia="en-US"/>
              </w:rPr>
            </w:pPr>
            <w:r w:rsidRPr="00E43A24">
              <w:rPr>
                <w:sz w:val="22"/>
                <w:szCs w:val="22"/>
                <w:lang w:eastAsia="en-US"/>
              </w:rPr>
              <w:t>Ładunek klejowy poliuretanowy</w:t>
            </w:r>
          </w:p>
          <w:p w14:paraId="39971485" w14:textId="77777777" w:rsidR="00B9706F" w:rsidRPr="00E43A24" w:rsidRDefault="00B9706F" w:rsidP="00A5543B">
            <w:pPr>
              <w:spacing w:line="276" w:lineRule="auto"/>
              <w:jc w:val="both"/>
              <w:rPr>
                <w:sz w:val="22"/>
                <w:szCs w:val="22"/>
                <w:lang w:eastAsia="en-US"/>
              </w:rPr>
            </w:pP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3FB1272" w14:textId="77777777" w:rsidR="00B9706F" w:rsidRPr="00E43A24" w:rsidRDefault="00B9706F" w:rsidP="00A5543B">
            <w:pPr>
              <w:spacing w:line="276" w:lineRule="auto"/>
              <w:jc w:val="center"/>
              <w:rPr>
                <w:sz w:val="22"/>
                <w:szCs w:val="22"/>
                <w:lang w:eastAsia="en-US"/>
              </w:rPr>
            </w:pPr>
            <w:r w:rsidRPr="00E43A24">
              <w:rPr>
                <w:sz w:val="22"/>
                <w:szCs w:val="22"/>
                <w:lang w:eastAsia="en-US"/>
              </w:rPr>
              <w:t>36x300 MM</w:t>
            </w:r>
          </w:p>
        </w:tc>
        <w:tc>
          <w:tcPr>
            <w:tcW w:w="2126" w:type="dxa"/>
            <w:tcBorders>
              <w:top w:val="single" w:sz="4" w:space="0" w:color="auto"/>
              <w:left w:val="single" w:sz="4" w:space="0" w:color="auto"/>
              <w:bottom w:val="single" w:sz="4" w:space="0" w:color="auto"/>
              <w:right w:val="single" w:sz="4" w:space="0" w:color="auto"/>
            </w:tcBorders>
            <w:vAlign w:val="center"/>
          </w:tcPr>
          <w:p w14:paraId="01FFA158" w14:textId="77777777" w:rsidR="00B9706F" w:rsidRPr="00E43A24" w:rsidRDefault="00B9706F" w:rsidP="00A5543B">
            <w:pPr>
              <w:spacing w:line="276" w:lineRule="auto"/>
              <w:jc w:val="center"/>
              <w:rPr>
                <w:sz w:val="22"/>
                <w:szCs w:val="22"/>
                <w:lang w:eastAsia="en-US"/>
              </w:rPr>
            </w:pPr>
            <w:r w:rsidRPr="00E43A24">
              <w:rPr>
                <w:sz w:val="22"/>
                <w:szCs w:val="22"/>
                <w:lang w:eastAsia="en-US"/>
              </w:rPr>
              <w:t>od 40 do 120 sek.</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DD5F3F" w14:textId="77777777" w:rsidR="00B9706F" w:rsidRPr="00E43A24" w:rsidRDefault="00B9706F" w:rsidP="00A5543B">
            <w:pPr>
              <w:spacing w:line="276" w:lineRule="auto"/>
              <w:jc w:val="center"/>
              <w:rPr>
                <w:sz w:val="22"/>
                <w:szCs w:val="22"/>
                <w:lang w:eastAsia="en-US"/>
              </w:rPr>
            </w:pPr>
            <w:r w:rsidRPr="00E43A24">
              <w:rPr>
                <w:sz w:val="22"/>
                <w:szCs w:val="22"/>
                <w:lang w:eastAsia="en-US"/>
              </w:rPr>
              <w:t>70</w:t>
            </w:r>
          </w:p>
        </w:tc>
      </w:tr>
    </w:tbl>
    <w:p w14:paraId="3480E923" w14:textId="77777777" w:rsidR="00B9706F" w:rsidRPr="00E43A24" w:rsidRDefault="00B9706F" w:rsidP="00B9706F">
      <w:pPr>
        <w:spacing w:before="120"/>
        <w:ind w:left="-357" w:firstLine="181"/>
        <w:rPr>
          <w:b/>
          <w:sz w:val="22"/>
          <w:szCs w:val="22"/>
          <w:u w:val="single"/>
        </w:rPr>
      </w:pPr>
      <w:r w:rsidRPr="00E43A24">
        <w:rPr>
          <w:b/>
          <w:sz w:val="22"/>
          <w:szCs w:val="22"/>
          <w:u w:val="single"/>
        </w:rPr>
        <w:lastRenderedPageBreak/>
        <w:t xml:space="preserve">Zadanie nr 7 </w:t>
      </w:r>
    </w:p>
    <w:p w14:paraId="507CA2E1"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1559"/>
        <w:gridCol w:w="2126"/>
        <w:gridCol w:w="2410"/>
      </w:tblGrid>
      <w:tr w:rsidR="00B9706F" w:rsidRPr="00E43A24" w14:paraId="325AAEC6"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5881704C"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BDF649"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9E5731"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83B245"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5458CDED" w14:textId="77777777" w:rsidTr="00A5543B">
        <w:trPr>
          <w:trHeight w:val="585"/>
        </w:trPr>
        <w:tc>
          <w:tcPr>
            <w:tcW w:w="3299" w:type="dxa"/>
            <w:tcBorders>
              <w:top w:val="single" w:sz="4" w:space="0" w:color="auto"/>
              <w:left w:val="single" w:sz="4" w:space="0" w:color="auto"/>
              <w:bottom w:val="single" w:sz="4" w:space="0" w:color="auto"/>
              <w:right w:val="single" w:sz="4" w:space="0" w:color="auto"/>
            </w:tcBorders>
            <w:vAlign w:val="center"/>
          </w:tcPr>
          <w:p w14:paraId="5BEFB420" w14:textId="77777777" w:rsidR="00B9706F" w:rsidRPr="00E43A24" w:rsidRDefault="00B9706F" w:rsidP="00A5543B">
            <w:pPr>
              <w:spacing w:line="276" w:lineRule="auto"/>
              <w:jc w:val="both"/>
              <w:rPr>
                <w:sz w:val="22"/>
                <w:szCs w:val="22"/>
                <w:lang w:eastAsia="en-US"/>
              </w:rPr>
            </w:pPr>
            <w:r w:rsidRPr="00E43A24">
              <w:rPr>
                <w:sz w:val="22"/>
                <w:szCs w:val="22"/>
                <w:lang w:eastAsia="en-US"/>
              </w:rPr>
              <w:t>Ładunek klejowy poliuretanowy</w:t>
            </w:r>
          </w:p>
          <w:p w14:paraId="15DE136F" w14:textId="77777777" w:rsidR="00B9706F" w:rsidRPr="00E43A24" w:rsidRDefault="00B9706F" w:rsidP="00A5543B">
            <w:pPr>
              <w:spacing w:line="276" w:lineRule="auto"/>
              <w:jc w:val="both"/>
              <w:rPr>
                <w:sz w:val="22"/>
                <w:szCs w:val="22"/>
                <w:lang w:eastAsia="en-US"/>
              </w:rPr>
            </w:pP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39C3AB5" w14:textId="77777777" w:rsidR="00B9706F" w:rsidRPr="00E43A24" w:rsidRDefault="00B9706F" w:rsidP="00A5543B">
            <w:pPr>
              <w:spacing w:line="276" w:lineRule="auto"/>
              <w:jc w:val="center"/>
              <w:rPr>
                <w:sz w:val="22"/>
                <w:szCs w:val="22"/>
                <w:lang w:eastAsia="en-US"/>
              </w:rPr>
            </w:pPr>
            <w:r w:rsidRPr="00E43A24">
              <w:rPr>
                <w:sz w:val="22"/>
                <w:szCs w:val="22"/>
                <w:lang w:eastAsia="en-US"/>
              </w:rPr>
              <w:t>36x300 MM</w:t>
            </w:r>
          </w:p>
        </w:tc>
        <w:tc>
          <w:tcPr>
            <w:tcW w:w="2126" w:type="dxa"/>
            <w:tcBorders>
              <w:top w:val="single" w:sz="4" w:space="0" w:color="auto"/>
              <w:left w:val="single" w:sz="4" w:space="0" w:color="auto"/>
              <w:bottom w:val="single" w:sz="4" w:space="0" w:color="auto"/>
              <w:right w:val="single" w:sz="4" w:space="0" w:color="auto"/>
            </w:tcBorders>
            <w:vAlign w:val="center"/>
          </w:tcPr>
          <w:p w14:paraId="1B84D9C5" w14:textId="77777777" w:rsidR="00B9706F" w:rsidRPr="00E43A24" w:rsidRDefault="00B9706F" w:rsidP="00A5543B">
            <w:pPr>
              <w:spacing w:line="276" w:lineRule="auto"/>
              <w:jc w:val="center"/>
              <w:rPr>
                <w:sz w:val="22"/>
                <w:szCs w:val="22"/>
                <w:lang w:eastAsia="en-US"/>
              </w:rPr>
            </w:pPr>
            <w:r w:rsidRPr="00E43A24">
              <w:rPr>
                <w:sz w:val="22"/>
                <w:szCs w:val="22"/>
                <w:lang w:eastAsia="en-US"/>
              </w:rPr>
              <w:t>od 120 do 240 sek.</w:t>
            </w:r>
          </w:p>
        </w:tc>
        <w:tc>
          <w:tcPr>
            <w:tcW w:w="2410" w:type="dxa"/>
            <w:tcBorders>
              <w:top w:val="single" w:sz="4" w:space="0" w:color="auto"/>
              <w:left w:val="single" w:sz="4" w:space="0" w:color="auto"/>
              <w:bottom w:val="single" w:sz="4" w:space="0" w:color="auto"/>
              <w:right w:val="single" w:sz="4" w:space="0" w:color="auto"/>
            </w:tcBorders>
            <w:vAlign w:val="center"/>
          </w:tcPr>
          <w:p w14:paraId="52A30DE4" w14:textId="77777777" w:rsidR="00B9706F" w:rsidRPr="00E43A24" w:rsidRDefault="00B9706F" w:rsidP="00A5543B">
            <w:pPr>
              <w:spacing w:line="276" w:lineRule="auto"/>
              <w:jc w:val="center"/>
              <w:rPr>
                <w:sz w:val="22"/>
                <w:szCs w:val="22"/>
                <w:lang w:eastAsia="en-US"/>
              </w:rPr>
            </w:pPr>
            <w:r w:rsidRPr="00E43A24">
              <w:rPr>
                <w:sz w:val="22"/>
                <w:szCs w:val="22"/>
                <w:lang w:eastAsia="en-US"/>
              </w:rPr>
              <w:t>70</w:t>
            </w:r>
          </w:p>
        </w:tc>
      </w:tr>
    </w:tbl>
    <w:p w14:paraId="6DE0DEBA"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8</w:t>
      </w:r>
    </w:p>
    <w:p w14:paraId="66CD7968"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1559"/>
        <w:gridCol w:w="2126"/>
        <w:gridCol w:w="2410"/>
      </w:tblGrid>
      <w:tr w:rsidR="00B9706F" w:rsidRPr="00E43A24" w14:paraId="6A579843"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73B78416"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53431D"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42AAF2"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A4BF9C"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2C4E02E1" w14:textId="77777777" w:rsidTr="00A5543B">
        <w:trPr>
          <w:trHeight w:val="567"/>
        </w:trPr>
        <w:tc>
          <w:tcPr>
            <w:tcW w:w="3299" w:type="dxa"/>
            <w:tcBorders>
              <w:top w:val="single" w:sz="4" w:space="0" w:color="auto"/>
              <w:left w:val="single" w:sz="4" w:space="0" w:color="auto"/>
              <w:bottom w:val="single" w:sz="4" w:space="0" w:color="auto"/>
              <w:right w:val="single" w:sz="4" w:space="0" w:color="auto"/>
            </w:tcBorders>
            <w:vAlign w:val="center"/>
          </w:tcPr>
          <w:p w14:paraId="3D794551" w14:textId="77777777" w:rsidR="00B9706F" w:rsidRPr="00E43A24" w:rsidRDefault="00B9706F" w:rsidP="00A5543B">
            <w:pPr>
              <w:spacing w:line="276" w:lineRule="auto"/>
              <w:jc w:val="both"/>
              <w:rPr>
                <w:sz w:val="22"/>
                <w:szCs w:val="22"/>
                <w:lang w:eastAsia="en-US"/>
              </w:rPr>
            </w:pPr>
            <w:r w:rsidRPr="00E43A24">
              <w:rPr>
                <w:sz w:val="22"/>
                <w:szCs w:val="22"/>
                <w:lang w:eastAsia="en-US"/>
              </w:rPr>
              <w:t>Ładunek klejowy poliuretanowy</w:t>
            </w:r>
          </w:p>
          <w:p w14:paraId="7064FB61" w14:textId="77777777" w:rsidR="00B9706F" w:rsidRPr="00E43A24" w:rsidRDefault="00B9706F" w:rsidP="00A5543B">
            <w:pPr>
              <w:spacing w:line="276" w:lineRule="auto"/>
              <w:jc w:val="both"/>
              <w:rPr>
                <w:sz w:val="22"/>
                <w:szCs w:val="22"/>
                <w:lang w:eastAsia="en-US"/>
              </w:rPr>
            </w:pP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D0CB8F6" w14:textId="77777777" w:rsidR="00B9706F" w:rsidRPr="00E43A24" w:rsidRDefault="00B9706F" w:rsidP="00A5543B">
            <w:pPr>
              <w:spacing w:line="276" w:lineRule="auto"/>
              <w:jc w:val="center"/>
              <w:rPr>
                <w:sz w:val="22"/>
                <w:szCs w:val="22"/>
                <w:lang w:eastAsia="en-US"/>
              </w:rPr>
            </w:pPr>
            <w:r w:rsidRPr="00E43A24">
              <w:rPr>
                <w:sz w:val="22"/>
                <w:szCs w:val="22"/>
                <w:lang w:eastAsia="en-US"/>
              </w:rPr>
              <w:t>38x300 MM</w:t>
            </w:r>
          </w:p>
        </w:tc>
        <w:tc>
          <w:tcPr>
            <w:tcW w:w="2126" w:type="dxa"/>
            <w:tcBorders>
              <w:top w:val="single" w:sz="4" w:space="0" w:color="auto"/>
              <w:left w:val="single" w:sz="4" w:space="0" w:color="auto"/>
              <w:bottom w:val="single" w:sz="4" w:space="0" w:color="auto"/>
              <w:right w:val="single" w:sz="4" w:space="0" w:color="auto"/>
            </w:tcBorders>
            <w:vAlign w:val="center"/>
          </w:tcPr>
          <w:p w14:paraId="1C20B7F8" w14:textId="77777777" w:rsidR="00B9706F" w:rsidRPr="00E43A24" w:rsidRDefault="00B9706F" w:rsidP="00A5543B">
            <w:pPr>
              <w:spacing w:line="276" w:lineRule="auto"/>
              <w:jc w:val="center"/>
              <w:rPr>
                <w:sz w:val="22"/>
                <w:szCs w:val="22"/>
                <w:lang w:eastAsia="en-US"/>
              </w:rPr>
            </w:pPr>
            <w:r w:rsidRPr="00E43A24">
              <w:rPr>
                <w:sz w:val="22"/>
                <w:szCs w:val="22"/>
                <w:lang w:eastAsia="en-US"/>
              </w:rPr>
              <w:t>od 120 do 240 sek.</w:t>
            </w:r>
          </w:p>
        </w:tc>
        <w:tc>
          <w:tcPr>
            <w:tcW w:w="2410" w:type="dxa"/>
            <w:tcBorders>
              <w:top w:val="single" w:sz="4" w:space="0" w:color="auto"/>
              <w:left w:val="single" w:sz="4" w:space="0" w:color="auto"/>
              <w:bottom w:val="single" w:sz="4" w:space="0" w:color="auto"/>
              <w:right w:val="single" w:sz="4" w:space="0" w:color="auto"/>
            </w:tcBorders>
            <w:vAlign w:val="center"/>
          </w:tcPr>
          <w:p w14:paraId="2E3E6FA6" w14:textId="77777777" w:rsidR="00B9706F" w:rsidRPr="00E43A24" w:rsidRDefault="00B9706F" w:rsidP="00A5543B">
            <w:pPr>
              <w:spacing w:line="276" w:lineRule="auto"/>
              <w:jc w:val="center"/>
              <w:rPr>
                <w:sz w:val="22"/>
                <w:szCs w:val="22"/>
                <w:lang w:eastAsia="en-US"/>
              </w:rPr>
            </w:pPr>
            <w:r w:rsidRPr="00E43A24">
              <w:rPr>
                <w:sz w:val="22"/>
                <w:szCs w:val="22"/>
                <w:lang w:eastAsia="en-US"/>
              </w:rPr>
              <w:t>25</w:t>
            </w:r>
          </w:p>
        </w:tc>
      </w:tr>
    </w:tbl>
    <w:p w14:paraId="47D147D5"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9</w:t>
      </w:r>
    </w:p>
    <w:p w14:paraId="42BD84E7" w14:textId="77777777" w:rsidR="00B9706F" w:rsidRPr="00E43A24" w:rsidRDefault="00B9706F" w:rsidP="00B9706F">
      <w:pPr>
        <w:ind w:left="-357" w:firstLine="181"/>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1559"/>
        <w:gridCol w:w="2126"/>
        <w:gridCol w:w="2410"/>
      </w:tblGrid>
      <w:tr w:rsidR="00B9706F" w:rsidRPr="00E43A24" w14:paraId="430EF5C2"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7BA0798A"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63AB5A"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B17E3A"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444B70"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5E8D4814" w14:textId="77777777" w:rsidTr="00A5543B">
        <w:trPr>
          <w:trHeight w:val="571"/>
        </w:trPr>
        <w:tc>
          <w:tcPr>
            <w:tcW w:w="3299" w:type="dxa"/>
            <w:tcBorders>
              <w:top w:val="single" w:sz="4" w:space="0" w:color="auto"/>
              <w:left w:val="single" w:sz="4" w:space="0" w:color="auto"/>
              <w:bottom w:val="single" w:sz="4" w:space="0" w:color="auto"/>
              <w:right w:val="single" w:sz="4" w:space="0" w:color="auto"/>
            </w:tcBorders>
            <w:vAlign w:val="center"/>
          </w:tcPr>
          <w:p w14:paraId="2FF6E6CC" w14:textId="77777777" w:rsidR="00B9706F" w:rsidRPr="00E43A24" w:rsidRDefault="00B9706F" w:rsidP="00A5543B">
            <w:pPr>
              <w:spacing w:line="276" w:lineRule="auto"/>
              <w:jc w:val="both"/>
              <w:rPr>
                <w:sz w:val="22"/>
                <w:szCs w:val="22"/>
                <w:lang w:eastAsia="en-US"/>
              </w:rPr>
            </w:pPr>
            <w:r w:rsidRPr="00E43A24">
              <w:rPr>
                <w:sz w:val="22"/>
                <w:szCs w:val="22"/>
                <w:lang w:eastAsia="en-US"/>
              </w:rPr>
              <w:t>Ładunek klejowy poliuretanowy</w:t>
            </w:r>
          </w:p>
          <w:p w14:paraId="2E00F95A" w14:textId="77777777" w:rsidR="00B9706F" w:rsidRPr="00E43A24" w:rsidRDefault="00B9706F" w:rsidP="00A5543B">
            <w:pPr>
              <w:spacing w:line="276" w:lineRule="auto"/>
              <w:jc w:val="both"/>
              <w:rPr>
                <w:sz w:val="22"/>
                <w:szCs w:val="22"/>
                <w:lang w:eastAsia="en-US"/>
              </w:rPr>
            </w:pP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66AB1FB" w14:textId="77777777" w:rsidR="00B9706F" w:rsidRPr="00E43A24" w:rsidRDefault="00B9706F" w:rsidP="00A5543B">
            <w:pPr>
              <w:spacing w:line="276" w:lineRule="auto"/>
              <w:jc w:val="center"/>
              <w:rPr>
                <w:sz w:val="22"/>
                <w:szCs w:val="22"/>
                <w:lang w:eastAsia="en-US"/>
              </w:rPr>
            </w:pPr>
            <w:r w:rsidRPr="00E43A24">
              <w:rPr>
                <w:sz w:val="22"/>
                <w:szCs w:val="22"/>
                <w:lang w:eastAsia="en-US"/>
              </w:rPr>
              <w:t>38x300 MM</w:t>
            </w:r>
          </w:p>
        </w:tc>
        <w:tc>
          <w:tcPr>
            <w:tcW w:w="2126" w:type="dxa"/>
            <w:tcBorders>
              <w:top w:val="single" w:sz="4" w:space="0" w:color="auto"/>
              <w:left w:val="single" w:sz="4" w:space="0" w:color="auto"/>
              <w:bottom w:val="single" w:sz="4" w:space="0" w:color="auto"/>
              <w:right w:val="single" w:sz="4" w:space="0" w:color="auto"/>
            </w:tcBorders>
            <w:vAlign w:val="center"/>
          </w:tcPr>
          <w:p w14:paraId="763AE48A" w14:textId="77777777" w:rsidR="00B9706F" w:rsidRPr="00E43A24" w:rsidRDefault="00B9706F" w:rsidP="00A5543B">
            <w:pPr>
              <w:spacing w:line="276" w:lineRule="auto"/>
              <w:jc w:val="center"/>
              <w:rPr>
                <w:sz w:val="22"/>
                <w:szCs w:val="22"/>
                <w:lang w:eastAsia="en-US"/>
              </w:rPr>
            </w:pPr>
            <w:r w:rsidRPr="00E43A24">
              <w:rPr>
                <w:sz w:val="22"/>
                <w:szCs w:val="22"/>
                <w:lang w:eastAsia="en-US"/>
              </w:rPr>
              <w:t>od 40 do 120 sek.</w:t>
            </w:r>
          </w:p>
        </w:tc>
        <w:tc>
          <w:tcPr>
            <w:tcW w:w="2410" w:type="dxa"/>
            <w:tcBorders>
              <w:top w:val="single" w:sz="4" w:space="0" w:color="auto"/>
              <w:left w:val="single" w:sz="4" w:space="0" w:color="auto"/>
              <w:bottom w:val="single" w:sz="4" w:space="0" w:color="auto"/>
              <w:right w:val="single" w:sz="4" w:space="0" w:color="auto"/>
            </w:tcBorders>
            <w:vAlign w:val="center"/>
          </w:tcPr>
          <w:p w14:paraId="4C5E73CC" w14:textId="77777777" w:rsidR="00B9706F" w:rsidRPr="00E43A24" w:rsidRDefault="00B9706F" w:rsidP="00A5543B">
            <w:pPr>
              <w:spacing w:line="276" w:lineRule="auto"/>
              <w:jc w:val="center"/>
              <w:rPr>
                <w:sz w:val="22"/>
                <w:szCs w:val="22"/>
                <w:lang w:eastAsia="en-US"/>
              </w:rPr>
            </w:pPr>
            <w:r w:rsidRPr="00E43A24">
              <w:rPr>
                <w:sz w:val="22"/>
                <w:szCs w:val="22"/>
                <w:lang w:eastAsia="en-US"/>
              </w:rPr>
              <w:t>50</w:t>
            </w:r>
          </w:p>
        </w:tc>
      </w:tr>
    </w:tbl>
    <w:p w14:paraId="6D13017A"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10</w:t>
      </w:r>
    </w:p>
    <w:p w14:paraId="0D2C99D6" w14:textId="77777777" w:rsidR="00B9706F" w:rsidRPr="00E43A24" w:rsidRDefault="00B9706F" w:rsidP="00B9706F">
      <w:pPr>
        <w:ind w:left="-360" w:firstLine="180"/>
        <w:rPr>
          <w:b/>
          <w:sz w:val="10"/>
          <w:szCs w:val="10"/>
          <w:u w:val="single"/>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9"/>
        <w:gridCol w:w="1559"/>
        <w:gridCol w:w="2126"/>
        <w:gridCol w:w="2410"/>
      </w:tblGrid>
      <w:tr w:rsidR="00B9706F" w:rsidRPr="00E43A24" w14:paraId="4C162452" w14:textId="77777777" w:rsidTr="00A5543B">
        <w:tc>
          <w:tcPr>
            <w:tcW w:w="3299" w:type="dxa"/>
            <w:tcBorders>
              <w:top w:val="single" w:sz="4" w:space="0" w:color="auto"/>
              <w:left w:val="single" w:sz="4" w:space="0" w:color="auto"/>
              <w:bottom w:val="single" w:sz="4" w:space="0" w:color="auto"/>
              <w:right w:val="single" w:sz="4" w:space="0" w:color="auto"/>
            </w:tcBorders>
            <w:vAlign w:val="center"/>
            <w:hideMark/>
          </w:tcPr>
          <w:p w14:paraId="03166B9B"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Materiał</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2ACA04"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Średnica i długość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94B17B"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Czas końca reakcji żelowania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6984BD" w14:textId="77777777" w:rsidR="00B9706F" w:rsidRPr="00E43A24" w:rsidRDefault="00B9706F" w:rsidP="00A5543B">
            <w:pPr>
              <w:spacing w:line="276" w:lineRule="auto"/>
              <w:jc w:val="center"/>
              <w:rPr>
                <w:b/>
                <w:sz w:val="22"/>
                <w:szCs w:val="22"/>
                <w:lang w:eastAsia="en-US"/>
              </w:rPr>
            </w:pPr>
            <w:r w:rsidRPr="00E43A24">
              <w:rPr>
                <w:b/>
                <w:sz w:val="22"/>
                <w:szCs w:val="22"/>
                <w:lang w:eastAsia="en-US"/>
              </w:rPr>
              <w:t>Wytrzymałość na ściskanie kleju (</w:t>
            </w:r>
            <w:proofErr w:type="spellStart"/>
            <w:r w:rsidRPr="00E43A24">
              <w:rPr>
                <w:b/>
                <w:sz w:val="22"/>
                <w:szCs w:val="22"/>
                <w:lang w:eastAsia="en-US"/>
              </w:rPr>
              <w:t>MPa</w:t>
            </w:r>
            <w:proofErr w:type="spellEnd"/>
            <w:r w:rsidRPr="00E43A24">
              <w:rPr>
                <w:b/>
                <w:sz w:val="22"/>
                <w:szCs w:val="22"/>
                <w:lang w:eastAsia="en-US"/>
              </w:rPr>
              <w:t>) minimum</w:t>
            </w:r>
          </w:p>
        </w:tc>
      </w:tr>
      <w:tr w:rsidR="00B9706F" w:rsidRPr="00E43A24" w14:paraId="7C067C9F" w14:textId="77777777" w:rsidTr="00A5543B">
        <w:trPr>
          <w:trHeight w:val="567"/>
        </w:trPr>
        <w:tc>
          <w:tcPr>
            <w:tcW w:w="3299" w:type="dxa"/>
            <w:tcBorders>
              <w:top w:val="single" w:sz="4" w:space="0" w:color="auto"/>
              <w:left w:val="single" w:sz="4" w:space="0" w:color="auto"/>
              <w:bottom w:val="single" w:sz="4" w:space="0" w:color="auto"/>
              <w:right w:val="single" w:sz="4" w:space="0" w:color="auto"/>
            </w:tcBorders>
            <w:vAlign w:val="center"/>
          </w:tcPr>
          <w:p w14:paraId="087C3994" w14:textId="77777777" w:rsidR="00B9706F" w:rsidRPr="00E43A24" w:rsidRDefault="00B9706F" w:rsidP="00A5543B">
            <w:pPr>
              <w:spacing w:line="276" w:lineRule="auto"/>
              <w:jc w:val="both"/>
              <w:rPr>
                <w:sz w:val="22"/>
                <w:szCs w:val="22"/>
                <w:lang w:eastAsia="en-US"/>
              </w:rPr>
            </w:pPr>
            <w:r w:rsidRPr="00E43A24">
              <w:rPr>
                <w:sz w:val="22"/>
                <w:szCs w:val="22"/>
                <w:lang w:eastAsia="en-US"/>
              </w:rPr>
              <w:t>Ładunek klejowy poliuretanowy</w:t>
            </w:r>
          </w:p>
          <w:p w14:paraId="20B9A9CD" w14:textId="77777777" w:rsidR="00B9706F" w:rsidRPr="00E43A24" w:rsidRDefault="00B9706F" w:rsidP="00A5543B">
            <w:pPr>
              <w:spacing w:line="276" w:lineRule="auto"/>
              <w:jc w:val="both"/>
              <w:rPr>
                <w:sz w:val="22"/>
                <w:szCs w:val="22"/>
                <w:lang w:eastAsia="en-US"/>
              </w:rPr>
            </w:pPr>
            <w:proofErr w:type="spellStart"/>
            <w:r w:rsidRPr="00E43A24">
              <w:rPr>
                <w:sz w:val="22"/>
                <w:szCs w:val="22"/>
                <w:lang w:eastAsia="en-US"/>
              </w:rPr>
              <w:t>antystatyzowany</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DB3D872" w14:textId="77777777" w:rsidR="00B9706F" w:rsidRPr="00E43A24" w:rsidRDefault="00B9706F" w:rsidP="00A5543B">
            <w:pPr>
              <w:spacing w:line="276" w:lineRule="auto"/>
              <w:jc w:val="center"/>
              <w:rPr>
                <w:sz w:val="22"/>
                <w:szCs w:val="22"/>
                <w:lang w:eastAsia="en-US"/>
              </w:rPr>
            </w:pPr>
            <w:r w:rsidRPr="00E43A24">
              <w:rPr>
                <w:sz w:val="22"/>
                <w:szCs w:val="22"/>
                <w:lang w:eastAsia="en-US"/>
              </w:rPr>
              <w:t>38x300 MM</w:t>
            </w:r>
          </w:p>
        </w:tc>
        <w:tc>
          <w:tcPr>
            <w:tcW w:w="2126" w:type="dxa"/>
            <w:tcBorders>
              <w:top w:val="single" w:sz="4" w:space="0" w:color="auto"/>
              <w:left w:val="single" w:sz="4" w:space="0" w:color="auto"/>
              <w:bottom w:val="single" w:sz="4" w:space="0" w:color="auto"/>
              <w:right w:val="single" w:sz="4" w:space="0" w:color="auto"/>
            </w:tcBorders>
            <w:vAlign w:val="center"/>
          </w:tcPr>
          <w:p w14:paraId="47833F04" w14:textId="77777777" w:rsidR="00B9706F" w:rsidRPr="00E43A24" w:rsidRDefault="00B9706F" w:rsidP="00A5543B">
            <w:pPr>
              <w:spacing w:line="276" w:lineRule="auto"/>
              <w:jc w:val="center"/>
              <w:rPr>
                <w:sz w:val="22"/>
                <w:szCs w:val="22"/>
                <w:lang w:eastAsia="en-US"/>
              </w:rPr>
            </w:pPr>
            <w:r w:rsidRPr="00E43A24">
              <w:rPr>
                <w:sz w:val="22"/>
                <w:szCs w:val="22"/>
                <w:lang w:eastAsia="en-US"/>
              </w:rPr>
              <w:t>od 120 do 240 sek.</w:t>
            </w:r>
          </w:p>
        </w:tc>
        <w:tc>
          <w:tcPr>
            <w:tcW w:w="2410" w:type="dxa"/>
            <w:tcBorders>
              <w:top w:val="single" w:sz="4" w:space="0" w:color="auto"/>
              <w:left w:val="single" w:sz="4" w:space="0" w:color="auto"/>
              <w:bottom w:val="single" w:sz="4" w:space="0" w:color="auto"/>
              <w:right w:val="single" w:sz="4" w:space="0" w:color="auto"/>
            </w:tcBorders>
            <w:vAlign w:val="center"/>
          </w:tcPr>
          <w:p w14:paraId="11155FBC" w14:textId="77777777" w:rsidR="00B9706F" w:rsidRPr="00E43A24" w:rsidRDefault="00B9706F" w:rsidP="00A5543B">
            <w:pPr>
              <w:spacing w:line="276" w:lineRule="auto"/>
              <w:jc w:val="center"/>
              <w:rPr>
                <w:sz w:val="22"/>
                <w:szCs w:val="22"/>
                <w:lang w:eastAsia="en-US"/>
              </w:rPr>
            </w:pPr>
            <w:r w:rsidRPr="00E43A24">
              <w:rPr>
                <w:sz w:val="22"/>
                <w:szCs w:val="22"/>
                <w:lang w:eastAsia="en-US"/>
              </w:rPr>
              <w:t>50</w:t>
            </w:r>
          </w:p>
        </w:tc>
      </w:tr>
    </w:tbl>
    <w:p w14:paraId="1FE7CAFD" w14:textId="77777777" w:rsidR="00B9706F" w:rsidRPr="00E43A24" w:rsidRDefault="00B9706F" w:rsidP="00B9706F">
      <w:pPr>
        <w:ind w:left="-360" w:firstLine="180"/>
        <w:rPr>
          <w:b/>
          <w:sz w:val="10"/>
          <w:szCs w:val="10"/>
          <w:u w:val="single"/>
        </w:rPr>
      </w:pPr>
    </w:p>
    <w:p w14:paraId="1A62FCB1" w14:textId="77777777" w:rsidR="00B9706F" w:rsidRPr="00E43A24" w:rsidRDefault="00B9706F">
      <w:pPr>
        <w:numPr>
          <w:ilvl w:val="0"/>
          <w:numId w:val="76"/>
        </w:numPr>
        <w:spacing w:before="40"/>
        <w:ind w:hanging="454"/>
        <w:jc w:val="both"/>
        <w:rPr>
          <w:sz w:val="22"/>
          <w:szCs w:val="22"/>
        </w:rPr>
      </w:pPr>
      <w:r w:rsidRPr="00E43A24">
        <w:rPr>
          <w:sz w:val="22"/>
          <w:szCs w:val="22"/>
        </w:rPr>
        <w:t>W rozumieniu Zamawiającego oferowanym wyrobem, przedmiotem zamówienia, przedmiotem dostawy jest ładunek klejowy składający się z dwóch cylindrycznych otoczek, umieszczanych jedna w drugiej tworząc dwie komory, w których umieszcza się poszczególne składniki kleju, które po wymieszaniu w procesie technologicznym tworzą klej.</w:t>
      </w:r>
    </w:p>
    <w:p w14:paraId="6284CF4A" w14:textId="77777777" w:rsidR="00B9706F" w:rsidRPr="00E43A24" w:rsidRDefault="00B9706F">
      <w:pPr>
        <w:numPr>
          <w:ilvl w:val="0"/>
          <w:numId w:val="76"/>
        </w:numPr>
        <w:spacing w:before="40"/>
        <w:ind w:left="453" w:hanging="454"/>
        <w:jc w:val="both"/>
        <w:rPr>
          <w:sz w:val="22"/>
          <w:szCs w:val="22"/>
        </w:rPr>
      </w:pPr>
      <w:r w:rsidRPr="00E43A24">
        <w:rPr>
          <w:sz w:val="22"/>
          <w:szCs w:val="22"/>
        </w:rPr>
        <w:t xml:space="preserve">Ładunki klejowe są przeznaczone do stosowania w podziemnych wyrobiskach zakładów górniczych </w:t>
      </w:r>
      <w:proofErr w:type="spellStart"/>
      <w:r w:rsidRPr="00E43A24">
        <w:rPr>
          <w:sz w:val="22"/>
          <w:szCs w:val="22"/>
        </w:rPr>
        <w:t>niemetanowych</w:t>
      </w:r>
      <w:proofErr w:type="spellEnd"/>
      <w:r w:rsidRPr="00E43A24">
        <w:rPr>
          <w:sz w:val="22"/>
          <w:szCs w:val="22"/>
        </w:rPr>
        <w:t xml:space="preserve"> oraz metanowych w warunkach wszystkich możliwych zagrożeń.</w:t>
      </w:r>
    </w:p>
    <w:p w14:paraId="1C11448B" w14:textId="77777777" w:rsidR="00B9706F" w:rsidRPr="00E43A24" w:rsidRDefault="00B9706F">
      <w:pPr>
        <w:numPr>
          <w:ilvl w:val="0"/>
          <w:numId w:val="76"/>
        </w:numPr>
        <w:spacing w:before="40"/>
        <w:ind w:left="453" w:hanging="454"/>
        <w:jc w:val="both"/>
        <w:rPr>
          <w:sz w:val="22"/>
          <w:szCs w:val="22"/>
        </w:rPr>
      </w:pPr>
      <w:r w:rsidRPr="00E43A24">
        <w:rPr>
          <w:sz w:val="22"/>
          <w:szCs w:val="22"/>
        </w:rPr>
        <w:t xml:space="preserve">Ładunki klejowe poliestrowe mają zastosowanie do wykonywania obudowy kotwowej, </w:t>
      </w:r>
      <w:proofErr w:type="spellStart"/>
      <w:r w:rsidRPr="00E43A24">
        <w:rPr>
          <w:sz w:val="22"/>
          <w:szCs w:val="22"/>
        </w:rPr>
        <w:t>przykotwiania</w:t>
      </w:r>
      <w:proofErr w:type="spellEnd"/>
      <w:r w:rsidRPr="00E43A24">
        <w:rPr>
          <w:sz w:val="22"/>
          <w:szCs w:val="22"/>
        </w:rPr>
        <w:t xml:space="preserve"> obudowy, oraz do zakotwień pomocniczych.</w:t>
      </w:r>
    </w:p>
    <w:p w14:paraId="5D7F493C" w14:textId="77777777" w:rsidR="00B9706F" w:rsidRPr="00E43A24" w:rsidRDefault="00B9706F">
      <w:pPr>
        <w:numPr>
          <w:ilvl w:val="0"/>
          <w:numId w:val="76"/>
        </w:numPr>
        <w:spacing w:before="40"/>
        <w:ind w:left="453" w:hanging="454"/>
        <w:jc w:val="both"/>
        <w:rPr>
          <w:sz w:val="22"/>
          <w:szCs w:val="22"/>
        </w:rPr>
      </w:pPr>
      <w:r w:rsidRPr="00E43A24">
        <w:rPr>
          <w:sz w:val="22"/>
          <w:szCs w:val="22"/>
        </w:rPr>
        <w:t xml:space="preserve">Ładunki klejowe poliuretanowe mają zastosowanie do wklejania kotew drewnianych lub innych do spągu, ociosu lub stropu podziemnych wyrobisk górniczych celem wzmacniania, uszczelniania górotworu zarówno suchego jak i wilgotnego czy zawodnionego. </w:t>
      </w:r>
    </w:p>
    <w:p w14:paraId="77295A3C" w14:textId="77777777" w:rsidR="00B9706F" w:rsidRPr="00E43A24" w:rsidRDefault="00B9706F">
      <w:pPr>
        <w:numPr>
          <w:ilvl w:val="0"/>
          <w:numId w:val="76"/>
        </w:numPr>
        <w:spacing w:before="40"/>
        <w:ind w:hanging="454"/>
        <w:jc w:val="both"/>
        <w:rPr>
          <w:sz w:val="22"/>
          <w:szCs w:val="22"/>
        </w:rPr>
      </w:pPr>
      <w:r w:rsidRPr="00E43A24">
        <w:rPr>
          <w:sz w:val="22"/>
          <w:szCs w:val="22"/>
        </w:rPr>
        <w:t>Ładunki klejowe poliuretanowe powinny posiadać zdolność do rozprężania się w trakcie wiązania.</w:t>
      </w:r>
    </w:p>
    <w:p w14:paraId="0877AF07" w14:textId="77777777" w:rsidR="00B9706F" w:rsidRPr="00E43A24" w:rsidRDefault="00B9706F">
      <w:pPr>
        <w:numPr>
          <w:ilvl w:val="0"/>
          <w:numId w:val="76"/>
        </w:numPr>
        <w:spacing w:before="40"/>
        <w:ind w:hanging="454"/>
        <w:jc w:val="both"/>
        <w:rPr>
          <w:sz w:val="22"/>
          <w:szCs w:val="22"/>
        </w:rPr>
      </w:pPr>
      <w:r w:rsidRPr="00E43A24">
        <w:rPr>
          <w:sz w:val="22"/>
          <w:szCs w:val="22"/>
        </w:rPr>
        <w:t>Ładunki klejowe nie mogą po ich zastosowaniu wydzielać substancji szkodliwych dla zdrowia pracowników w warunkach pracy w podziemnych wyrobiskach zakładów górniczych.</w:t>
      </w:r>
    </w:p>
    <w:p w14:paraId="72826380" w14:textId="77777777" w:rsidR="00B9706F" w:rsidRPr="00E43A24" w:rsidRDefault="00B9706F">
      <w:pPr>
        <w:numPr>
          <w:ilvl w:val="0"/>
          <w:numId w:val="76"/>
        </w:numPr>
        <w:tabs>
          <w:tab w:val="clear" w:pos="397"/>
        </w:tabs>
        <w:spacing w:before="40"/>
        <w:ind w:left="462" w:hanging="454"/>
        <w:jc w:val="both"/>
        <w:rPr>
          <w:i/>
          <w:sz w:val="22"/>
          <w:szCs w:val="22"/>
        </w:rPr>
      </w:pPr>
      <w:r w:rsidRPr="00E43A24">
        <w:rPr>
          <w:sz w:val="22"/>
          <w:szCs w:val="22"/>
        </w:rPr>
        <w:t>Ładunki klejowe stosowane zgodnie z instrukcją użytkowania i zapisami zawartymi w karcie charakterystyki produktu nie mogą być niebezpieczne dla środowiska, a w szczególności nie mogą stwarzać zagrożenia skażenia wód podziemnych i powierzchniowych.</w:t>
      </w:r>
    </w:p>
    <w:p w14:paraId="0F301C0A" w14:textId="77777777" w:rsidR="00B9706F" w:rsidRPr="00E43A24" w:rsidRDefault="00B9706F">
      <w:pPr>
        <w:numPr>
          <w:ilvl w:val="0"/>
          <w:numId w:val="76"/>
        </w:numPr>
        <w:tabs>
          <w:tab w:val="clear" w:pos="397"/>
        </w:tabs>
        <w:spacing w:before="40"/>
        <w:ind w:left="462" w:hanging="454"/>
        <w:jc w:val="both"/>
        <w:rPr>
          <w:sz w:val="22"/>
          <w:szCs w:val="22"/>
        </w:rPr>
      </w:pPr>
      <w:r w:rsidRPr="00E43A24">
        <w:rPr>
          <w:sz w:val="22"/>
          <w:szCs w:val="22"/>
        </w:rPr>
        <w:t>Opakowania ładunków klejowych winny być przystosowane zarówno do transportu ręcznego, jak i mechanicznego oraz uwzględniać specyficzne warunki występujące w podziemnym zakładzie górniczym.</w:t>
      </w:r>
    </w:p>
    <w:p w14:paraId="43B06CE5" w14:textId="77777777" w:rsidR="00B9706F" w:rsidRPr="00E43A24" w:rsidRDefault="00B9706F">
      <w:pPr>
        <w:numPr>
          <w:ilvl w:val="0"/>
          <w:numId w:val="76"/>
        </w:numPr>
        <w:tabs>
          <w:tab w:val="clear" w:pos="397"/>
        </w:tabs>
        <w:spacing w:before="40"/>
        <w:ind w:left="462" w:hanging="454"/>
        <w:jc w:val="both"/>
        <w:rPr>
          <w:sz w:val="22"/>
          <w:szCs w:val="22"/>
        </w:rPr>
      </w:pPr>
      <w:r w:rsidRPr="00E43A24">
        <w:rPr>
          <w:sz w:val="22"/>
          <w:szCs w:val="22"/>
        </w:rPr>
        <w:t>Oferowany przedmiot zamówienia winien spełniać warunki techniczno-użytkowe określone przez Zamawiającego.</w:t>
      </w:r>
    </w:p>
    <w:p w14:paraId="624E6F0C" w14:textId="77777777" w:rsidR="00B9706F" w:rsidRPr="00E43A24" w:rsidRDefault="00B9706F">
      <w:pPr>
        <w:numPr>
          <w:ilvl w:val="0"/>
          <w:numId w:val="76"/>
        </w:numPr>
        <w:tabs>
          <w:tab w:val="clear" w:pos="397"/>
        </w:tabs>
        <w:spacing w:before="40"/>
        <w:ind w:left="462" w:hanging="454"/>
        <w:jc w:val="both"/>
        <w:rPr>
          <w:sz w:val="22"/>
          <w:szCs w:val="22"/>
        </w:rPr>
      </w:pPr>
      <w:r w:rsidRPr="00E43A24">
        <w:rPr>
          <w:sz w:val="22"/>
          <w:szCs w:val="22"/>
        </w:rPr>
        <w:t>Oferowany przedmiot zamówienia musi być fabrycznie nowy.</w:t>
      </w:r>
    </w:p>
    <w:p w14:paraId="760701BD" w14:textId="77777777" w:rsidR="00B9706F" w:rsidRPr="00E43A24" w:rsidRDefault="00B9706F">
      <w:pPr>
        <w:numPr>
          <w:ilvl w:val="0"/>
          <w:numId w:val="76"/>
        </w:numPr>
        <w:tabs>
          <w:tab w:val="clear" w:pos="397"/>
        </w:tabs>
        <w:spacing w:before="40"/>
        <w:ind w:left="462" w:hanging="454"/>
        <w:jc w:val="both"/>
        <w:rPr>
          <w:sz w:val="22"/>
          <w:szCs w:val="22"/>
        </w:rPr>
      </w:pPr>
      <w:r w:rsidRPr="00E43A24">
        <w:rPr>
          <w:sz w:val="22"/>
          <w:szCs w:val="22"/>
        </w:rPr>
        <w:lastRenderedPageBreak/>
        <w:t xml:space="preserve">Wykonawca zapewni w ramach dostaw ładunków klejowych szkolenie załogi (przez uprawnionego pracownika firmy dostarczającej lub wytwarzającej ładunki klejowe) w zakresie bezpiecznego stosowania ładunków klejowych. </w:t>
      </w:r>
    </w:p>
    <w:p w14:paraId="05DA9C76" w14:textId="77777777" w:rsidR="00B9706F" w:rsidRPr="00E43A24" w:rsidRDefault="00B9706F">
      <w:pPr>
        <w:numPr>
          <w:ilvl w:val="0"/>
          <w:numId w:val="76"/>
        </w:numPr>
        <w:tabs>
          <w:tab w:val="clear" w:pos="397"/>
        </w:tabs>
        <w:spacing w:before="40"/>
        <w:ind w:left="460" w:hanging="454"/>
        <w:jc w:val="both"/>
        <w:rPr>
          <w:sz w:val="22"/>
          <w:szCs w:val="22"/>
        </w:rPr>
      </w:pPr>
      <w:r w:rsidRPr="00E43A24">
        <w:rPr>
          <w:sz w:val="22"/>
          <w:szCs w:val="22"/>
        </w:rPr>
        <w:t>Na każdym opakowaniu muszą znajdować się następujące informacje:</w:t>
      </w:r>
    </w:p>
    <w:p w14:paraId="2EB10474" w14:textId="77777777" w:rsidR="00B9706F" w:rsidRPr="00E43A24" w:rsidRDefault="00B9706F" w:rsidP="00B9706F">
      <w:pPr>
        <w:autoSpaceDE w:val="0"/>
        <w:autoSpaceDN w:val="0"/>
        <w:adjustRightInd w:val="0"/>
        <w:spacing w:before="20"/>
        <w:ind w:left="426"/>
        <w:jc w:val="both"/>
        <w:rPr>
          <w:sz w:val="22"/>
          <w:szCs w:val="22"/>
        </w:rPr>
      </w:pPr>
      <w:r w:rsidRPr="00E43A24">
        <w:rPr>
          <w:sz w:val="22"/>
          <w:szCs w:val="22"/>
        </w:rPr>
        <w:t>- nazwa materiału,</w:t>
      </w:r>
    </w:p>
    <w:p w14:paraId="5804A8B6" w14:textId="77777777" w:rsidR="00B9706F" w:rsidRPr="00E43A24" w:rsidRDefault="00B9706F" w:rsidP="00B9706F">
      <w:pPr>
        <w:autoSpaceDE w:val="0"/>
        <w:autoSpaceDN w:val="0"/>
        <w:adjustRightInd w:val="0"/>
        <w:spacing w:before="20"/>
        <w:ind w:left="426"/>
        <w:jc w:val="both"/>
        <w:rPr>
          <w:sz w:val="22"/>
          <w:szCs w:val="22"/>
        </w:rPr>
      </w:pPr>
      <w:r w:rsidRPr="00E43A24">
        <w:rPr>
          <w:sz w:val="22"/>
          <w:szCs w:val="22"/>
        </w:rPr>
        <w:t>- nazwa producenta,</w:t>
      </w:r>
    </w:p>
    <w:p w14:paraId="45C92E66" w14:textId="77777777" w:rsidR="00B9706F" w:rsidRPr="00E43A24" w:rsidRDefault="00B9706F" w:rsidP="00B9706F">
      <w:pPr>
        <w:autoSpaceDE w:val="0"/>
        <w:autoSpaceDN w:val="0"/>
        <w:adjustRightInd w:val="0"/>
        <w:spacing w:before="20"/>
        <w:ind w:left="426"/>
        <w:jc w:val="both"/>
        <w:rPr>
          <w:sz w:val="22"/>
          <w:szCs w:val="22"/>
        </w:rPr>
      </w:pPr>
      <w:r w:rsidRPr="00E43A24">
        <w:rPr>
          <w:sz w:val="22"/>
          <w:szCs w:val="22"/>
        </w:rPr>
        <w:t>- wymagane środki BHP,</w:t>
      </w:r>
    </w:p>
    <w:p w14:paraId="5205E88E" w14:textId="77777777" w:rsidR="00B9706F" w:rsidRPr="00E43A24" w:rsidRDefault="00B9706F" w:rsidP="00B9706F">
      <w:pPr>
        <w:spacing w:before="20"/>
        <w:ind w:left="357"/>
        <w:jc w:val="both"/>
        <w:rPr>
          <w:sz w:val="22"/>
          <w:szCs w:val="22"/>
        </w:rPr>
      </w:pPr>
      <w:r w:rsidRPr="00E43A24">
        <w:rPr>
          <w:sz w:val="22"/>
          <w:szCs w:val="22"/>
        </w:rPr>
        <w:t>- numer partii i data produkcji.</w:t>
      </w:r>
    </w:p>
    <w:p w14:paraId="47B75FD6" w14:textId="77777777" w:rsidR="00B9706F" w:rsidRPr="00E43A24" w:rsidRDefault="00B9706F">
      <w:pPr>
        <w:pStyle w:val="Akapitzlist"/>
        <w:numPr>
          <w:ilvl w:val="0"/>
          <w:numId w:val="78"/>
        </w:numPr>
        <w:spacing w:before="120"/>
        <w:ind w:left="284" w:hanging="368"/>
        <w:jc w:val="both"/>
        <w:rPr>
          <w:b/>
          <w:i/>
          <w:sz w:val="22"/>
          <w:szCs w:val="22"/>
        </w:rPr>
      </w:pPr>
      <w:r w:rsidRPr="00E43A24">
        <w:rPr>
          <w:b/>
          <w:sz w:val="22"/>
          <w:szCs w:val="22"/>
        </w:rPr>
        <w:t xml:space="preserve">Przedmiotowe środki dowodowe wymagane w celu potwierdzenia spełnienia przez oferowane dostawy wymagań określonych przez Zamawiającego – </w:t>
      </w:r>
      <w:r w:rsidRPr="00E43A24">
        <w:rPr>
          <w:b/>
          <w:iCs/>
          <w:sz w:val="22"/>
          <w:szCs w:val="22"/>
          <w:u w:val="single"/>
        </w:rPr>
        <w:t>do złożenia wraz z ofertą</w:t>
      </w:r>
      <w:r w:rsidRPr="00E43A24">
        <w:rPr>
          <w:b/>
          <w:i/>
          <w:sz w:val="22"/>
          <w:szCs w:val="22"/>
          <w:u w:val="single"/>
        </w:rPr>
        <w:t>.</w:t>
      </w:r>
    </w:p>
    <w:p w14:paraId="60E45CD2" w14:textId="77777777" w:rsidR="00B9706F" w:rsidRPr="00E43A24" w:rsidRDefault="00B9706F">
      <w:pPr>
        <w:numPr>
          <w:ilvl w:val="0"/>
          <w:numId w:val="77"/>
        </w:numPr>
        <w:suppressAutoHyphens/>
        <w:spacing w:before="60"/>
        <w:ind w:left="709" w:hanging="425"/>
        <w:jc w:val="both"/>
        <w:rPr>
          <w:b/>
          <w:sz w:val="22"/>
          <w:szCs w:val="22"/>
        </w:rPr>
      </w:pPr>
      <w:r w:rsidRPr="00E43A24">
        <w:rPr>
          <w:sz w:val="22"/>
          <w:szCs w:val="22"/>
        </w:rPr>
        <w:t xml:space="preserve">Wykaz parametrów </w:t>
      </w:r>
      <w:proofErr w:type="spellStart"/>
      <w:r w:rsidRPr="00E43A24">
        <w:rPr>
          <w:sz w:val="22"/>
          <w:szCs w:val="22"/>
        </w:rPr>
        <w:t>techniczno</w:t>
      </w:r>
      <w:proofErr w:type="spellEnd"/>
      <w:r w:rsidRPr="00E43A24">
        <w:rPr>
          <w:sz w:val="22"/>
          <w:szCs w:val="22"/>
        </w:rPr>
        <w:t xml:space="preserve"> – użytkowych oferowanego przedmiotu zamówienia, zgodnie z</w:t>
      </w:r>
      <w:r w:rsidRPr="00E43A24">
        <w:rPr>
          <w:b/>
          <w:sz w:val="22"/>
          <w:szCs w:val="22"/>
        </w:rPr>
        <w:t xml:space="preserve"> Załącznikiem nr 3 do SWZ.</w:t>
      </w:r>
    </w:p>
    <w:p w14:paraId="33C9DA74" w14:textId="77777777" w:rsidR="00B9706F" w:rsidRPr="00E43A24" w:rsidRDefault="00B9706F">
      <w:pPr>
        <w:numPr>
          <w:ilvl w:val="0"/>
          <w:numId w:val="77"/>
        </w:numPr>
        <w:suppressAutoHyphens/>
        <w:spacing w:after="40"/>
        <w:ind w:left="709" w:hanging="425"/>
        <w:jc w:val="both"/>
        <w:rPr>
          <w:sz w:val="22"/>
          <w:szCs w:val="22"/>
        </w:rPr>
      </w:pPr>
      <w:r w:rsidRPr="00E43A24">
        <w:rPr>
          <w:bCs/>
          <w:sz w:val="22"/>
          <w:szCs w:val="22"/>
        </w:rPr>
        <w:t>Aktualny</w:t>
      </w:r>
      <w:r w:rsidRPr="00E43A24">
        <w:rPr>
          <w:b/>
          <w:sz w:val="22"/>
          <w:szCs w:val="22"/>
        </w:rPr>
        <w:t xml:space="preserve"> Certyfikat wyrobu</w:t>
      </w:r>
      <w:r w:rsidRPr="00E43A24">
        <w:rPr>
          <w:sz w:val="22"/>
          <w:szCs w:val="22"/>
        </w:rPr>
        <w:t xml:space="preserve">, wydany przez jednostkę certyfikującą, z którego treści wynika, że wyrób spełnia wymagania bezpieczeństwa uwzględniające postanowienia ustawy „Prawo geologiczne i górnicze” oraz wymagania zawarte w aktach wykonawczych wydanych z delegacji tej ustawy </w:t>
      </w:r>
      <w:r w:rsidRPr="00E43A24">
        <w:rPr>
          <w:i/>
          <w:sz w:val="22"/>
          <w:szCs w:val="22"/>
        </w:rPr>
        <w:t xml:space="preserve">(w szczególności § 7 ust. 1 pkt 2) i § 28 „Rozporządzenia Ministra Energii z dnia 23 listopada 2016 roku w sprawie szczególnych wymagań dotyczących prowadzenia ruchu podziemnych zakładów górniczych” – Dz. U. 2017 poz. 1118), </w:t>
      </w:r>
      <w:r w:rsidRPr="00E43A24">
        <w:rPr>
          <w:sz w:val="22"/>
          <w:szCs w:val="22"/>
        </w:rPr>
        <w:t>obowiązującej w dniu wydania certyfikatu i można stosować je w podziemnych wyrobiskach zakładów górniczych, np. certyfikat uprawniający do oznaczania wyrobu znakiem bezpieczeństwa.</w:t>
      </w:r>
    </w:p>
    <w:p w14:paraId="61CE58C6" w14:textId="77777777" w:rsidR="00B9706F" w:rsidRPr="00E43A24" w:rsidRDefault="00B9706F">
      <w:pPr>
        <w:numPr>
          <w:ilvl w:val="0"/>
          <w:numId w:val="77"/>
        </w:numPr>
        <w:suppressAutoHyphens/>
        <w:spacing w:after="40"/>
        <w:ind w:left="709" w:hanging="425"/>
        <w:jc w:val="both"/>
        <w:rPr>
          <w:sz w:val="22"/>
          <w:szCs w:val="22"/>
        </w:rPr>
      </w:pPr>
      <w:r w:rsidRPr="00E43A24">
        <w:rPr>
          <w:b/>
          <w:sz w:val="22"/>
          <w:szCs w:val="22"/>
        </w:rPr>
        <w:t>Karta charakterystyki</w:t>
      </w:r>
      <w:r w:rsidRPr="00E43A24">
        <w:rPr>
          <w:sz w:val="22"/>
          <w:szCs w:val="22"/>
        </w:rPr>
        <w:t xml:space="preserve"> preparatu chemicznego.</w:t>
      </w:r>
    </w:p>
    <w:p w14:paraId="44308C74" w14:textId="77777777" w:rsidR="00B9706F" w:rsidRPr="00E43A24" w:rsidRDefault="00B9706F">
      <w:pPr>
        <w:numPr>
          <w:ilvl w:val="0"/>
          <w:numId w:val="77"/>
        </w:numPr>
        <w:suppressAutoHyphens/>
        <w:spacing w:after="40"/>
        <w:ind w:left="709" w:hanging="425"/>
        <w:jc w:val="both"/>
        <w:rPr>
          <w:sz w:val="22"/>
          <w:szCs w:val="22"/>
        </w:rPr>
      </w:pPr>
      <w:r w:rsidRPr="00E43A24">
        <w:rPr>
          <w:sz w:val="22"/>
          <w:szCs w:val="22"/>
        </w:rPr>
        <w:t xml:space="preserve">Aktualny </w:t>
      </w:r>
      <w:r w:rsidRPr="00E43A24">
        <w:rPr>
          <w:b/>
          <w:sz w:val="22"/>
          <w:szCs w:val="22"/>
        </w:rPr>
        <w:t>Atest Higieniczny.</w:t>
      </w:r>
    </w:p>
    <w:p w14:paraId="158926E5" w14:textId="77777777" w:rsidR="00B9706F" w:rsidRPr="00E43A24" w:rsidRDefault="00B9706F">
      <w:pPr>
        <w:numPr>
          <w:ilvl w:val="0"/>
          <w:numId w:val="77"/>
        </w:numPr>
        <w:suppressAutoHyphens/>
        <w:spacing w:after="40"/>
        <w:ind w:left="709" w:hanging="425"/>
        <w:jc w:val="both"/>
        <w:rPr>
          <w:sz w:val="22"/>
          <w:szCs w:val="22"/>
        </w:rPr>
      </w:pPr>
      <w:r w:rsidRPr="00E43A24">
        <w:rPr>
          <w:b/>
          <w:sz w:val="22"/>
          <w:szCs w:val="22"/>
        </w:rPr>
        <w:t xml:space="preserve">Instrukcja </w:t>
      </w:r>
      <w:r w:rsidRPr="00E43A24">
        <w:rPr>
          <w:sz w:val="22"/>
          <w:szCs w:val="22"/>
        </w:rPr>
        <w:t>stosowania, przechowywania, transportu ładunków klejowych wraz z określeniem</w:t>
      </w:r>
      <w:r w:rsidRPr="00E43A24">
        <w:rPr>
          <w:b/>
          <w:sz w:val="22"/>
          <w:szCs w:val="22"/>
        </w:rPr>
        <w:t xml:space="preserve"> wymaganych w SWZ parametrów technicznych,</w:t>
      </w:r>
      <w:r w:rsidRPr="00E43A24">
        <w:rPr>
          <w:sz w:val="22"/>
          <w:szCs w:val="22"/>
        </w:rPr>
        <w:t xml:space="preserve"> zawierająca w szczególności informacje w zakresie wymogów bezpiecznego użytkowania oraz stosowania środków ochrony osobistej pracowników zatrudnionych przy ich stosowaniu.</w:t>
      </w:r>
    </w:p>
    <w:p w14:paraId="49A5D01F" w14:textId="77777777" w:rsidR="00B9706F" w:rsidRPr="00E43A24" w:rsidRDefault="00B9706F" w:rsidP="00B9706F">
      <w:pPr>
        <w:suppressAutoHyphens/>
        <w:spacing w:after="40"/>
        <w:ind w:left="709"/>
        <w:jc w:val="both"/>
        <w:rPr>
          <w:b/>
          <w:sz w:val="22"/>
          <w:szCs w:val="22"/>
        </w:rPr>
      </w:pPr>
      <w:r w:rsidRPr="00E43A24">
        <w:rPr>
          <w:b/>
          <w:sz w:val="22"/>
          <w:szCs w:val="22"/>
        </w:rPr>
        <w:t>Jeżeli instrukcja stosowania wyrobu nie zawiera informacji o wymaganych w SWZ parametrach technicznych oferowanego wyrobu, Wykonawca winien przedstawić inny dokument potwierdzający powyższe.</w:t>
      </w:r>
    </w:p>
    <w:p w14:paraId="792E0030" w14:textId="77777777" w:rsidR="00B9706F" w:rsidRPr="00E43A24" w:rsidRDefault="00B9706F">
      <w:pPr>
        <w:numPr>
          <w:ilvl w:val="0"/>
          <w:numId w:val="77"/>
        </w:numPr>
        <w:suppressAutoHyphens/>
        <w:spacing w:after="40"/>
        <w:ind w:left="709" w:hanging="425"/>
        <w:jc w:val="both"/>
        <w:rPr>
          <w:sz w:val="22"/>
          <w:szCs w:val="22"/>
        </w:rPr>
      </w:pPr>
      <w:r w:rsidRPr="00E43A24">
        <w:rPr>
          <w:b/>
          <w:sz w:val="22"/>
          <w:szCs w:val="22"/>
        </w:rPr>
        <w:t>Dokument potwierdzający trudnopalność kompletnego ładunku klejowego</w:t>
      </w:r>
      <w:r w:rsidRPr="00E43A24">
        <w:rPr>
          <w:sz w:val="22"/>
          <w:szCs w:val="22"/>
        </w:rPr>
        <w:t xml:space="preserve"> lub gotowego kleju i opakowań ładunków klejowych (otoczka foliowa, opakowanie foliowe, rękaw foliowy, opakowanie naboju, w którym umieszczone są składniki kleju): czas palenia i żarzenia poniżej 5 sekund.</w:t>
      </w:r>
    </w:p>
    <w:p w14:paraId="74CA23DA" w14:textId="77777777" w:rsidR="00B9706F" w:rsidRPr="00E43A24" w:rsidRDefault="00B9706F">
      <w:pPr>
        <w:numPr>
          <w:ilvl w:val="0"/>
          <w:numId w:val="77"/>
        </w:numPr>
        <w:suppressAutoHyphens/>
        <w:spacing w:after="40"/>
        <w:ind w:left="709" w:hanging="425"/>
        <w:jc w:val="both"/>
        <w:rPr>
          <w:sz w:val="22"/>
          <w:szCs w:val="22"/>
        </w:rPr>
      </w:pPr>
      <w:r w:rsidRPr="00E43A24">
        <w:rPr>
          <w:b/>
          <w:sz w:val="22"/>
          <w:szCs w:val="22"/>
        </w:rPr>
        <w:t>Ocena toksyczności i szkodliwości</w:t>
      </w:r>
      <w:r w:rsidRPr="00E43A24">
        <w:rPr>
          <w:sz w:val="22"/>
          <w:szCs w:val="22"/>
        </w:rPr>
        <w:t xml:space="preserve"> - opinia medyczna o warunkach bezpiecznego stosowania (oddziaływanie na zdrowie).</w:t>
      </w:r>
    </w:p>
    <w:p w14:paraId="09CE4A20" w14:textId="77777777" w:rsidR="00B9706F" w:rsidRPr="00E43A24" w:rsidRDefault="00B9706F">
      <w:pPr>
        <w:numPr>
          <w:ilvl w:val="0"/>
          <w:numId w:val="77"/>
        </w:numPr>
        <w:suppressAutoHyphens/>
        <w:spacing w:after="40"/>
        <w:ind w:left="709" w:hanging="425"/>
        <w:jc w:val="both"/>
        <w:rPr>
          <w:sz w:val="22"/>
          <w:szCs w:val="22"/>
        </w:rPr>
      </w:pPr>
      <w:r w:rsidRPr="00E43A24">
        <w:rPr>
          <w:b/>
          <w:sz w:val="22"/>
          <w:szCs w:val="22"/>
        </w:rPr>
        <w:t>Dokumenty potwierdzające</w:t>
      </w:r>
      <w:r w:rsidRPr="00E43A24">
        <w:rPr>
          <w:sz w:val="22"/>
          <w:szCs w:val="22"/>
        </w:rPr>
        <w:t>, że stosowanie w kopalniach oferowanych ładunków klejowych nie zakłóca wskazań systemów monitoringu gazowego.</w:t>
      </w:r>
    </w:p>
    <w:p w14:paraId="49FE5EB4" w14:textId="77777777" w:rsidR="00B9706F" w:rsidRPr="00E43A24" w:rsidRDefault="00B9706F">
      <w:pPr>
        <w:numPr>
          <w:ilvl w:val="0"/>
          <w:numId w:val="77"/>
        </w:numPr>
        <w:suppressAutoHyphens/>
        <w:spacing w:after="40"/>
        <w:ind w:left="709" w:hanging="425"/>
        <w:jc w:val="both"/>
        <w:rPr>
          <w:sz w:val="22"/>
          <w:szCs w:val="22"/>
        </w:rPr>
      </w:pPr>
      <w:r w:rsidRPr="00E43A24">
        <w:rPr>
          <w:b/>
          <w:sz w:val="22"/>
          <w:szCs w:val="22"/>
        </w:rPr>
        <w:t>Oświadczenie</w:t>
      </w:r>
      <w:r w:rsidRPr="00E43A24">
        <w:rPr>
          <w:sz w:val="22"/>
          <w:szCs w:val="22"/>
        </w:rPr>
        <w:t xml:space="preserve"> </w:t>
      </w:r>
      <w:r w:rsidRPr="00E43A24">
        <w:rPr>
          <w:b/>
          <w:sz w:val="22"/>
          <w:szCs w:val="22"/>
        </w:rPr>
        <w:t>Wykonawcy</w:t>
      </w:r>
      <w:r w:rsidRPr="00E43A24">
        <w:rPr>
          <w:sz w:val="22"/>
          <w:szCs w:val="22"/>
        </w:rPr>
        <w:t xml:space="preserve"> o warunkach bezpiecznego stosowania ładunków klejowych w aspekcie możliwości zainicjowania wybuchu mieszaniny gazów.</w:t>
      </w:r>
    </w:p>
    <w:p w14:paraId="3E83F842" w14:textId="77777777" w:rsidR="00B9706F" w:rsidRPr="00E43A24" w:rsidRDefault="00B9706F">
      <w:pPr>
        <w:numPr>
          <w:ilvl w:val="0"/>
          <w:numId w:val="77"/>
        </w:numPr>
        <w:suppressAutoHyphens/>
        <w:spacing w:after="40"/>
        <w:ind w:left="709" w:hanging="425"/>
        <w:jc w:val="both"/>
        <w:rPr>
          <w:sz w:val="22"/>
          <w:szCs w:val="22"/>
        </w:rPr>
      </w:pPr>
      <w:r w:rsidRPr="00E43A24">
        <w:rPr>
          <w:b/>
          <w:sz w:val="22"/>
          <w:szCs w:val="22"/>
        </w:rPr>
        <w:t xml:space="preserve">Wyniki badań </w:t>
      </w:r>
      <w:r w:rsidRPr="00E43A24">
        <w:rPr>
          <w:sz w:val="22"/>
          <w:szCs w:val="22"/>
        </w:rPr>
        <w:t>wytrzymałości próbek na ściskanie.</w:t>
      </w:r>
    </w:p>
    <w:p w14:paraId="67D7BFC9" w14:textId="77777777" w:rsidR="00B9706F" w:rsidRPr="00E43A24" w:rsidRDefault="00B9706F" w:rsidP="00B9706F">
      <w:pPr>
        <w:spacing w:before="120" w:after="60"/>
        <w:ind w:left="364" w:firstLine="14"/>
        <w:jc w:val="both"/>
        <w:rPr>
          <w:sz w:val="22"/>
          <w:szCs w:val="22"/>
        </w:rPr>
      </w:pPr>
      <w:r w:rsidRPr="00E43A24">
        <w:rPr>
          <w:sz w:val="22"/>
          <w:szCs w:val="22"/>
        </w:rPr>
        <w:t>Dokumenty określone w pkt. 2), 4), 6), 7), 8), 10) muszą być wystawione przez jednostki do tego upoważnione.</w:t>
      </w:r>
    </w:p>
    <w:p w14:paraId="5AE56A9E" w14:textId="77777777" w:rsidR="00B9706F" w:rsidRPr="00E43A24" w:rsidRDefault="00B9706F" w:rsidP="00B9706F">
      <w:pPr>
        <w:ind w:left="363" w:firstLine="11"/>
        <w:jc w:val="both"/>
        <w:rPr>
          <w:sz w:val="22"/>
          <w:szCs w:val="22"/>
        </w:rPr>
      </w:pPr>
      <w:r w:rsidRPr="00E43A24">
        <w:rPr>
          <w:sz w:val="22"/>
          <w:szCs w:val="22"/>
        </w:rPr>
        <w:t>Dokumenty wymienione w pkt. 2), 3), 4), 5), 6), 7), 8), 10) muszą dotyczyć kompletnych ładunków klejowych.</w:t>
      </w:r>
    </w:p>
    <w:p w14:paraId="2E381F1E" w14:textId="77777777" w:rsidR="00B9706F" w:rsidRPr="00E43A24" w:rsidRDefault="00B9706F" w:rsidP="00B9706F">
      <w:pPr>
        <w:spacing w:before="120"/>
        <w:jc w:val="both"/>
        <w:rPr>
          <w:b/>
          <w:i/>
          <w:sz w:val="22"/>
          <w:szCs w:val="22"/>
          <w:u w:val="single"/>
        </w:rPr>
      </w:pPr>
      <w:r w:rsidRPr="00E43A24">
        <w:rPr>
          <w:b/>
          <w:i/>
          <w:sz w:val="22"/>
          <w:szCs w:val="22"/>
          <w:u w:val="single"/>
        </w:rPr>
        <w:t>UWAGA:</w:t>
      </w:r>
    </w:p>
    <w:p w14:paraId="3A0E9512" w14:textId="77777777" w:rsidR="00B9706F" w:rsidRPr="00E43A24" w:rsidRDefault="00B9706F">
      <w:pPr>
        <w:pStyle w:val="Akapitzlist"/>
        <w:numPr>
          <w:ilvl w:val="0"/>
          <w:numId w:val="63"/>
        </w:numPr>
        <w:ind w:left="426" w:hanging="426"/>
        <w:contextualSpacing w:val="0"/>
        <w:jc w:val="both"/>
        <w:rPr>
          <w:b/>
          <w:i/>
          <w:sz w:val="22"/>
          <w:szCs w:val="22"/>
        </w:rPr>
      </w:pPr>
      <w:r w:rsidRPr="00E43A24">
        <w:rPr>
          <w:i/>
          <w:sz w:val="22"/>
          <w:szCs w:val="22"/>
        </w:rPr>
        <w:t xml:space="preserve">Certyfikaty / inne dokumenty potwierdzające spełnienie wymagań przedmiotowych przedstawione przez Wykonawcę w ofercie muszą być ważne </w:t>
      </w:r>
      <w:r w:rsidRPr="00E43A24">
        <w:rPr>
          <w:b/>
          <w:i/>
          <w:sz w:val="22"/>
          <w:szCs w:val="22"/>
        </w:rPr>
        <w:t>w dniu składania ofert.</w:t>
      </w:r>
    </w:p>
    <w:p w14:paraId="5C799ED7" w14:textId="6843FAF6" w:rsidR="00B9706F" w:rsidRPr="00E43A24" w:rsidRDefault="00B9706F">
      <w:pPr>
        <w:pStyle w:val="Akapitzlist"/>
        <w:numPr>
          <w:ilvl w:val="0"/>
          <w:numId w:val="63"/>
        </w:numPr>
        <w:ind w:left="426" w:hanging="426"/>
        <w:jc w:val="both"/>
        <w:rPr>
          <w:b/>
          <w:i/>
          <w:sz w:val="22"/>
          <w:szCs w:val="22"/>
        </w:rPr>
      </w:pPr>
      <w:r w:rsidRPr="00E43A24">
        <w:rPr>
          <w:i/>
          <w:sz w:val="22"/>
        </w:rPr>
        <w:t xml:space="preserve">W przypadku braku ważności złożonego wraz z ofertą certyfikatu / innego dokumentu potwierdzającego spełnienie wymagań przedmiotowych na cały okres trwania procedury przetargowej oraz cały okres realizacji zamówienia, Wykonawca zobowiązany jest dostarczyć </w:t>
      </w:r>
      <w:r w:rsidRPr="00E43A24">
        <w:rPr>
          <w:i/>
          <w:sz w:val="22"/>
          <w:szCs w:val="22"/>
        </w:rPr>
        <w:t xml:space="preserve">drogą elektroniczną na adres e-mail: </w:t>
      </w:r>
      <w:hyperlink r:id="rId23" w:history="1">
        <w:r w:rsidRPr="00E43A24">
          <w:rPr>
            <w:rStyle w:val="Hipercze"/>
            <w:i/>
            <w:color w:val="auto"/>
            <w:sz w:val="22"/>
            <w:szCs w:val="22"/>
            <w:u w:val="none"/>
          </w:rPr>
          <w:t>clm.katowice@pgg.pl</w:t>
        </w:r>
      </w:hyperlink>
      <w:r w:rsidRPr="00E43A24">
        <w:rPr>
          <w:i/>
          <w:sz w:val="22"/>
          <w:szCs w:val="22"/>
        </w:rPr>
        <w:t xml:space="preserve"> oraz </w:t>
      </w:r>
      <w:r>
        <w:rPr>
          <w:i/>
          <w:sz w:val="22"/>
          <w:szCs w:val="22"/>
        </w:rPr>
        <w:t>j.musiatowicz-walach</w:t>
      </w:r>
      <w:r w:rsidRPr="00E43A24">
        <w:rPr>
          <w:i/>
          <w:sz w:val="22"/>
          <w:szCs w:val="22"/>
        </w:rPr>
        <w:t>k@pgg.pl</w:t>
      </w:r>
      <w:r w:rsidRPr="00E43A24">
        <w:rPr>
          <w:i/>
          <w:sz w:val="22"/>
          <w:szCs w:val="22"/>
          <w:u w:val="single"/>
        </w:rPr>
        <w:t xml:space="preserve"> bądź poprzez Platformę EFO na elektroniczne wezwanie w określonym przez Zamawiającego terminie</w:t>
      </w:r>
      <w:r w:rsidRPr="00E43A24">
        <w:rPr>
          <w:i/>
          <w:sz w:val="22"/>
        </w:rPr>
        <w:t xml:space="preserve"> aktualny/e – obowiązujący/e certyfikat / inny dokument potwierdzający spełnienie </w:t>
      </w:r>
      <w:r w:rsidRPr="00E43A24">
        <w:rPr>
          <w:i/>
          <w:sz w:val="22"/>
        </w:rPr>
        <w:lastRenderedPageBreak/>
        <w:t>wymagań przedmiotowych.</w:t>
      </w:r>
      <w:r w:rsidRPr="00E43A24">
        <w:rPr>
          <w:b/>
          <w:i/>
          <w:sz w:val="22"/>
        </w:rPr>
        <w:t xml:space="preserve"> </w:t>
      </w:r>
      <w:r w:rsidRPr="00E43A24">
        <w:rPr>
          <w:i/>
          <w:sz w:val="22"/>
        </w:rPr>
        <w:t>Dostarczony dokument musi dotyczyć wyrobu zaoferowanego przez Wykonawcę w ofercie przetargowej</w:t>
      </w:r>
      <w:r w:rsidRPr="00E43A24">
        <w:rPr>
          <w:i/>
          <w:sz w:val="22"/>
          <w:szCs w:val="22"/>
        </w:rPr>
        <w:t>.</w:t>
      </w:r>
    </w:p>
    <w:p w14:paraId="40CF8D00" w14:textId="77777777" w:rsidR="00B9706F" w:rsidRPr="00E43A24" w:rsidRDefault="00B9706F">
      <w:pPr>
        <w:pStyle w:val="Akapitzlist"/>
        <w:numPr>
          <w:ilvl w:val="0"/>
          <w:numId w:val="44"/>
        </w:numPr>
        <w:ind w:left="426" w:hanging="426"/>
        <w:jc w:val="both"/>
        <w:rPr>
          <w:b/>
          <w:i/>
          <w:sz w:val="22"/>
          <w:szCs w:val="22"/>
        </w:rPr>
      </w:pPr>
      <w:r w:rsidRPr="00E43A24">
        <w:rPr>
          <w:i/>
          <w:sz w:val="22"/>
          <w:szCs w:val="22"/>
        </w:rPr>
        <w:t>W przypadku wyboru oferty Wykonawcy, który przedstawił dokument, który stracił ważność po wyborze oferty, a przed zawarciem umowy i nie dostarczył certyfikatu / innego dokumentu potwierdzającego spełnienie wymagań przedmiotowych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75610C3E" w14:textId="77777777" w:rsidR="00B9706F" w:rsidRPr="00E43A24" w:rsidRDefault="00B9706F" w:rsidP="00B9706F">
      <w:pPr>
        <w:pStyle w:val="Akapitzlist"/>
        <w:ind w:left="426"/>
        <w:jc w:val="both"/>
        <w:rPr>
          <w:b/>
          <w:i/>
          <w:sz w:val="22"/>
          <w:szCs w:val="22"/>
        </w:rPr>
      </w:pPr>
    </w:p>
    <w:p w14:paraId="271F9F29" w14:textId="77777777" w:rsidR="00B9706F" w:rsidRPr="00E43A24" w:rsidRDefault="00B9706F">
      <w:pPr>
        <w:pStyle w:val="Akapitzlist"/>
        <w:numPr>
          <w:ilvl w:val="0"/>
          <w:numId w:val="78"/>
        </w:numPr>
        <w:spacing w:before="120"/>
        <w:ind w:left="284" w:hanging="368"/>
        <w:jc w:val="both"/>
        <w:rPr>
          <w:b/>
          <w:iCs/>
          <w:sz w:val="22"/>
          <w:szCs w:val="22"/>
        </w:rPr>
      </w:pPr>
      <w:r w:rsidRPr="00E43A24">
        <w:rPr>
          <w:b/>
          <w:iCs/>
          <w:sz w:val="22"/>
          <w:szCs w:val="22"/>
        </w:rPr>
        <w:t>Dokumenty i informacje wymagane przed zawarciem umowy:</w:t>
      </w:r>
    </w:p>
    <w:p w14:paraId="0329AC75" w14:textId="77777777" w:rsidR="00B9706F" w:rsidRPr="00E43A24" w:rsidRDefault="00B9706F">
      <w:pPr>
        <w:pStyle w:val="Akapitzlist"/>
        <w:numPr>
          <w:ilvl w:val="0"/>
          <w:numId w:val="73"/>
        </w:numPr>
        <w:ind w:left="743" w:hanging="318"/>
        <w:contextualSpacing w:val="0"/>
        <w:jc w:val="both"/>
        <w:rPr>
          <w:b/>
          <w:i/>
          <w:iCs/>
          <w:sz w:val="22"/>
          <w:szCs w:val="22"/>
        </w:rPr>
      </w:pPr>
      <w:r w:rsidRPr="00E43A24">
        <w:rPr>
          <w:b/>
          <w:iCs/>
          <w:sz w:val="22"/>
          <w:szCs w:val="22"/>
        </w:rPr>
        <w:t xml:space="preserve">Umowa regulująca współpracę Wykonawców – w przypadku wyboru oferty wspólnej </w:t>
      </w:r>
      <w:r w:rsidRPr="00E43A24">
        <w:rPr>
          <w:b/>
          <w:i/>
          <w:iCs/>
          <w:sz w:val="22"/>
          <w:szCs w:val="22"/>
        </w:rPr>
        <w:t>(oryginał lub kopia w formie elektronicznej).</w:t>
      </w:r>
    </w:p>
    <w:p w14:paraId="70C9BFB2" w14:textId="77777777" w:rsidR="00B9706F" w:rsidRPr="00E43A24" w:rsidRDefault="00B9706F">
      <w:pPr>
        <w:pStyle w:val="Akapitzlist"/>
        <w:numPr>
          <w:ilvl w:val="0"/>
          <w:numId w:val="73"/>
        </w:numPr>
        <w:spacing w:before="60"/>
        <w:ind w:left="742" w:hanging="316"/>
        <w:contextualSpacing w:val="0"/>
        <w:jc w:val="both"/>
        <w:rPr>
          <w:b/>
          <w:iCs/>
          <w:sz w:val="22"/>
          <w:szCs w:val="22"/>
        </w:rPr>
      </w:pPr>
      <w:r w:rsidRPr="00E43A24">
        <w:rPr>
          <w:b/>
          <w:iCs/>
          <w:sz w:val="22"/>
          <w:szCs w:val="22"/>
        </w:rPr>
        <w:t xml:space="preserve">Dokumenty </w:t>
      </w:r>
      <w:r w:rsidRPr="00E43A24">
        <w:rPr>
          <w:b/>
          <w:iCs/>
          <w:sz w:val="22"/>
          <w:szCs w:val="22"/>
          <w:u w:val="single"/>
        </w:rPr>
        <w:t>w formie elektronicznej</w:t>
      </w:r>
      <w:r w:rsidRPr="00E43A24">
        <w:rPr>
          <w:b/>
          <w:iCs/>
          <w:sz w:val="22"/>
          <w:szCs w:val="22"/>
        </w:rPr>
        <w:t xml:space="preserve">: </w:t>
      </w:r>
    </w:p>
    <w:p w14:paraId="06CBFC8B" w14:textId="77777777" w:rsidR="00B9706F" w:rsidRPr="00E43A24" w:rsidRDefault="00B9706F" w:rsidP="00B9706F">
      <w:pPr>
        <w:spacing w:before="60"/>
        <w:ind w:left="742" w:firstLine="28"/>
        <w:jc w:val="both"/>
        <w:rPr>
          <w:iCs/>
          <w:sz w:val="22"/>
          <w:szCs w:val="22"/>
        </w:rPr>
      </w:pPr>
      <w:r w:rsidRPr="00E43A24">
        <w:rPr>
          <w:iCs/>
          <w:sz w:val="22"/>
          <w:szCs w:val="22"/>
        </w:rPr>
        <w:t>dokumenty wyszczególnione w Części C pkt. 2) do 10) Załącznika nr 1 do SWZ,</w:t>
      </w:r>
    </w:p>
    <w:p w14:paraId="5AA401B0" w14:textId="77777777" w:rsidR="00B9706F" w:rsidRPr="00E43A24" w:rsidRDefault="00B9706F" w:rsidP="00B9706F">
      <w:pPr>
        <w:spacing w:before="60"/>
        <w:ind w:left="743"/>
        <w:jc w:val="both"/>
        <w:rPr>
          <w:i/>
          <w:iCs/>
          <w:sz w:val="22"/>
          <w:szCs w:val="22"/>
        </w:rPr>
      </w:pPr>
      <w:r w:rsidRPr="00E43A24">
        <w:rPr>
          <w:b/>
          <w:iCs/>
          <w:sz w:val="22"/>
          <w:szCs w:val="22"/>
        </w:rPr>
        <w:t xml:space="preserve">zapisane w jednym pliku programu Adobe Reader (*.pdf) o pojemności do 20 MB </w:t>
      </w:r>
      <w:r w:rsidRPr="00E43A24">
        <w:rPr>
          <w:i/>
          <w:iCs/>
          <w:sz w:val="22"/>
          <w:szCs w:val="22"/>
        </w:rPr>
        <w:t>(w przypadku braku możliwości zapisania dokumentów w pliku tej pojemności dopuszczalne jest ich zapisanie w kilku plikach)</w:t>
      </w:r>
      <w:r w:rsidRPr="00E43A24">
        <w:rPr>
          <w:iCs/>
          <w:sz w:val="22"/>
          <w:szCs w:val="22"/>
        </w:rPr>
        <w:t>.</w:t>
      </w:r>
    </w:p>
    <w:p w14:paraId="60E1A8AF" w14:textId="77777777" w:rsidR="00B9706F" w:rsidRPr="00E43A24" w:rsidRDefault="00B9706F">
      <w:pPr>
        <w:pStyle w:val="Akapitzlist"/>
        <w:numPr>
          <w:ilvl w:val="0"/>
          <w:numId w:val="73"/>
        </w:numPr>
        <w:spacing w:before="60"/>
        <w:ind w:left="743" w:hanging="316"/>
        <w:contextualSpacing w:val="0"/>
        <w:jc w:val="both"/>
        <w:rPr>
          <w:b/>
          <w:iCs/>
          <w:sz w:val="22"/>
          <w:szCs w:val="22"/>
        </w:rPr>
      </w:pPr>
      <w:r w:rsidRPr="00E43A24">
        <w:rPr>
          <w:b/>
          <w:iCs/>
          <w:sz w:val="22"/>
          <w:szCs w:val="22"/>
        </w:rPr>
        <w:t>Spis dokumentów wymienionych w ust. 2 w wersji edytowalnej (w układzie: nr dokumentu / nazwa dokumentu / wystawca / data ważności / zadanie i pozycja której dokument dotyczy – jeżeli dotyczy).</w:t>
      </w:r>
    </w:p>
    <w:p w14:paraId="4C11230E" w14:textId="77777777" w:rsidR="00B9706F" w:rsidRPr="00E43A24" w:rsidRDefault="00B9706F">
      <w:pPr>
        <w:pStyle w:val="Akapitzlist"/>
        <w:numPr>
          <w:ilvl w:val="0"/>
          <w:numId w:val="73"/>
        </w:numPr>
        <w:spacing w:before="60"/>
        <w:ind w:left="743" w:hanging="318"/>
        <w:contextualSpacing w:val="0"/>
        <w:jc w:val="both"/>
        <w:rPr>
          <w:b/>
          <w:iCs/>
          <w:sz w:val="22"/>
          <w:szCs w:val="22"/>
        </w:rPr>
      </w:pPr>
      <w:r w:rsidRPr="00E43A24">
        <w:rPr>
          <w:b/>
          <w:sz w:val="22"/>
          <w:szCs w:val="22"/>
        </w:rPr>
        <w:t>Informacje dotyczące sposobu komunikowania się Zamawiającego z Wykonawcą celem realizacji umowy:</w:t>
      </w:r>
    </w:p>
    <w:p w14:paraId="487AB5FD" w14:textId="77777777" w:rsidR="00B9706F" w:rsidRPr="00E43A24" w:rsidRDefault="00B9706F" w:rsidP="00B9706F">
      <w:pPr>
        <w:pStyle w:val="Akapitzlist"/>
        <w:ind w:left="709"/>
        <w:contextualSpacing w:val="0"/>
        <w:jc w:val="both"/>
        <w:rPr>
          <w:i/>
          <w:sz w:val="22"/>
          <w:szCs w:val="22"/>
        </w:rPr>
      </w:pPr>
      <w:r w:rsidRPr="00E43A24">
        <w:rPr>
          <w:sz w:val="22"/>
          <w:szCs w:val="22"/>
        </w:rPr>
        <w:t xml:space="preserve">Adres poczty elektronicznej, na który będzie wysyłana informacja o opublikowaniu zamówienia w „Portalu Dostawcy” lub przekazywane będzie zamówienie e-mailem w formacie pdf ___________________ </w:t>
      </w:r>
      <w:r w:rsidRPr="00E43A24">
        <w:rPr>
          <w:i/>
          <w:sz w:val="22"/>
          <w:szCs w:val="22"/>
        </w:rPr>
        <w:t>(Wykonawca podaje wyłącznie jeden adres e-mail)</w:t>
      </w:r>
    </w:p>
    <w:p w14:paraId="26A485F3" w14:textId="77777777" w:rsidR="00B9706F" w:rsidRPr="00E43A24" w:rsidRDefault="00B9706F" w:rsidP="00B9706F">
      <w:pPr>
        <w:ind w:left="709"/>
        <w:jc w:val="both"/>
        <w:rPr>
          <w:sz w:val="22"/>
          <w:szCs w:val="22"/>
        </w:rPr>
      </w:pPr>
      <w:r w:rsidRPr="00E43A24">
        <w:rPr>
          <w:sz w:val="22"/>
          <w:szCs w:val="22"/>
        </w:rPr>
        <w:t>Osoba odpowiedzialna za realizację umowy (w tym reklamację i badania kontrolne) ze strony Wykonawcy:</w:t>
      </w:r>
    </w:p>
    <w:p w14:paraId="10B3895B" w14:textId="77777777" w:rsidR="00B9706F" w:rsidRPr="00E43A24" w:rsidRDefault="00B9706F" w:rsidP="00B9706F">
      <w:pPr>
        <w:ind w:left="743"/>
        <w:jc w:val="both"/>
        <w:rPr>
          <w:sz w:val="22"/>
          <w:szCs w:val="22"/>
        </w:rPr>
      </w:pPr>
      <w:r w:rsidRPr="00E43A24">
        <w:rPr>
          <w:sz w:val="22"/>
          <w:szCs w:val="22"/>
        </w:rPr>
        <w:t>Pan/Pani</w:t>
      </w:r>
      <w:r w:rsidRPr="00E43A24">
        <w:rPr>
          <w:sz w:val="22"/>
          <w:szCs w:val="22"/>
        </w:rPr>
        <w:tab/>
        <w:t>_________________________</w:t>
      </w:r>
    </w:p>
    <w:p w14:paraId="52A925E0" w14:textId="77777777" w:rsidR="00B9706F" w:rsidRPr="00E43A24" w:rsidRDefault="00B9706F" w:rsidP="00B9706F">
      <w:pPr>
        <w:pStyle w:val="Akapitzlist"/>
        <w:ind w:left="743"/>
        <w:jc w:val="both"/>
        <w:rPr>
          <w:sz w:val="22"/>
          <w:szCs w:val="22"/>
        </w:rPr>
      </w:pPr>
      <w:r w:rsidRPr="00E43A24">
        <w:rPr>
          <w:sz w:val="22"/>
          <w:szCs w:val="22"/>
        </w:rPr>
        <w:t>Nr telefonu</w:t>
      </w:r>
      <w:r w:rsidRPr="00E43A24">
        <w:rPr>
          <w:sz w:val="22"/>
          <w:szCs w:val="22"/>
        </w:rPr>
        <w:tab/>
        <w:t>_________________________</w:t>
      </w:r>
    </w:p>
    <w:p w14:paraId="3E1ED698" w14:textId="7E651176" w:rsidR="00B9706F" w:rsidRPr="00E43A24" w:rsidRDefault="00B9706F" w:rsidP="00B9706F">
      <w:pPr>
        <w:spacing w:before="120"/>
        <w:ind w:left="425"/>
        <w:jc w:val="both"/>
        <w:rPr>
          <w:b/>
          <w:sz w:val="22"/>
          <w:szCs w:val="22"/>
        </w:rPr>
      </w:pPr>
      <w:r w:rsidRPr="00E43A24">
        <w:rPr>
          <w:b/>
          <w:iCs/>
          <w:sz w:val="22"/>
          <w:szCs w:val="22"/>
        </w:rPr>
        <w:t>Dokumenty i informacje wymienione w ust. 1, 2, 3 i 4 należy dostarczyć na nośniku elektronicznym lub przesłać na adres e-</w:t>
      </w:r>
      <w:r w:rsidRPr="00C41317">
        <w:rPr>
          <w:b/>
          <w:iCs/>
          <w:sz w:val="22"/>
          <w:szCs w:val="22"/>
        </w:rPr>
        <w:t xml:space="preserve">mail: </w:t>
      </w:r>
      <w:hyperlink r:id="rId24" w:history="1">
        <w:r w:rsidR="00F1758D" w:rsidRPr="00C41317">
          <w:rPr>
            <w:rStyle w:val="Hipercze"/>
            <w:b/>
            <w:iCs/>
            <w:color w:val="auto"/>
            <w:sz w:val="22"/>
            <w:szCs w:val="22"/>
            <w:u w:val="none"/>
          </w:rPr>
          <w:t>j.musiatowicz-walach@pgg.pl</w:t>
        </w:r>
      </w:hyperlink>
      <w:r w:rsidRPr="00C41317">
        <w:rPr>
          <w:iCs/>
          <w:sz w:val="22"/>
          <w:szCs w:val="22"/>
        </w:rPr>
        <w:t xml:space="preserve"> </w:t>
      </w:r>
      <w:r w:rsidRPr="00C41317">
        <w:rPr>
          <w:b/>
          <w:iCs/>
          <w:sz w:val="22"/>
          <w:szCs w:val="22"/>
        </w:rPr>
        <w:t xml:space="preserve">w terminie do 5 dni od daty rozstrzygnięcia postępowania w przeciwnym wypadku </w:t>
      </w:r>
      <w:r w:rsidRPr="00C41317">
        <w:rPr>
          <w:b/>
          <w:sz w:val="22"/>
          <w:szCs w:val="22"/>
        </w:rPr>
        <w:t xml:space="preserve">zawarcie umowy </w:t>
      </w:r>
      <w:r w:rsidRPr="00E43A24">
        <w:rPr>
          <w:b/>
          <w:sz w:val="22"/>
          <w:szCs w:val="22"/>
        </w:rPr>
        <w:t>będzie niemożliwe z przyczyn leżących po stronie Wykonawcy.</w:t>
      </w:r>
    </w:p>
    <w:p w14:paraId="401B655A" w14:textId="77777777" w:rsidR="00B9706F" w:rsidRPr="00E43A24" w:rsidRDefault="00B9706F" w:rsidP="00B9706F">
      <w:pPr>
        <w:ind w:left="425"/>
        <w:jc w:val="both"/>
        <w:rPr>
          <w:b/>
          <w:sz w:val="22"/>
          <w:szCs w:val="22"/>
        </w:rPr>
      </w:pPr>
    </w:p>
    <w:p w14:paraId="760C0941" w14:textId="77777777" w:rsidR="00B9706F" w:rsidRPr="00E43A24" w:rsidRDefault="00B9706F">
      <w:pPr>
        <w:pStyle w:val="Akapitzlist"/>
        <w:numPr>
          <w:ilvl w:val="0"/>
          <w:numId w:val="78"/>
        </w:numPr>
        <w:ind w:left="284" w:hanging="369"/>
        <w:contextualSpacing w:val="0"/>
        <w:jc w:val="both"/>
        <w:rPr>
          <w:b/>
          <w:iCs/>
          <w:sz w:val="22"/>
          <w:szCs w:val="22"/>
        </w:rPr>
      </w:pPr>
      <w:r w:rsidRPr="00E43A24">
        <w:rPr>
          <w:b/>
          <w:iCs/>
          <w:sz w:val="22"/>
          <w:szCs w:val="22"/>
        </w:rPr>
        <w:t>Dokumenty wymagane przy dostawie:</w:t>
      </w:r>
    </w:p>
    <w:p w14:paraId="46CC0177" w14:textId="77777777" w:rsidR="00B9706F" w:rsidRPr="00E43A24" w:rsidRDefault="00B9706F">
      <w:pPr>
        <w:pStyle w:val="Akapitzlist"/>
        <w:numPr>
          <w:ilvl w:val="0"/>
          <w:numId w:val="74"/>
        </w:numPr>
        <w:ind w:left="782" w:hanging="357"/>
        <w:contextualSpacing w:val="0"/>
        <w:jc w:val="both"/>
        <w:rPr>
          <w:i/>
          <w:sz w:val="22"/>
          <w:szCs w:val="22"/>
        </w:rPr>
      </w:pPr>
      <w:r w:rsidRPr="00E43A24">
        <w:rPr>
          <w:b/>
          <w:iCs/>
          <w:sz w:val="22"/>
          <w:szCs w:val="22"/>
        </w:rPr>
        <w:t xml:space="preserve">Dokumenty wymagane przy pierwszej dostawie do magazynów materiałowych każdego Oddziału Polskiej Grupy Górniczej S.A. objętego umową </w:t>
      </w:r>
      <w:r w:rsidRPr="00E43A24">
        <w:rPr>
          <w:b/>
          <w:iCs/>
          <w:sz w:val="22"/>
          <w:szCs w:val="22"/>
          <w:u w:val="single"/>
        </w:rPr>
        <w:t xml:space="preserve">w formie papierowej: </w:t>
      </w:r>
      <w:r w:rsidRPr="00E43A24">
        <w:rPr>
          <w:b/>
          <w:iCs/>
          <w:sz w:val="22"/>
          <w:szCs w:val="22"/>
          <w:u w:val="single"/>
        </w:rPr>
        <w:br/>
      </w:r>
      <w:r w:rsidRPr="00E43A24">
        <w:rPr>
          <w:sz w:val="22"/>
          <w:szCs w:val="22"/>
        </w:rPr>
        <w:t>nie dotyczy.</w:t>
      </w:r>
    </w:p>
    <w:p w14:paraId="1B612001" w14:textId="77777777" w:rsidR="00B9706F" w:rsidRPr="00E43A24" w:rsidRDefault="00B9706F">
      <w:pPr>
        <w:pStyle w:val="Akapitzlist"/>
        <w:numPr>
          <w:ilvl w:val="0"/>
          <w:numId w:val="74"/>
        </w:numPr>
        <w:tabs>
          <w:tab w:val="clear" w:pos="786"/>
          <w:tab w:val="num" w:pos="709"/>
        </w:tabs>
        <w:spacing w:before="60"/>
        <w:ind w:left="709" w:hanging="284"/>
        <w:contextualSpacing w:val="0"/>
        <w:jc w:val="both"/>
        <w:rPr>
          <w:b/>
          <w:sz w:val="22"/>
          <w:szCs w:val="22"/>
          <w:u w:val="single"/>
        </w:rPr>
      </w:pPr>
      <w:r w:rsidRPr="00E43A24">
        <w:rPr>
          <w:b/>
          <w:sz w:val="22"/>
          <w:szCs w:val="22"/>
        </w:rPr>
        <w:t xml:space="preserve">Dokumenty wymagane do każdej dostawy do magazynów materiałowych każdego Oddziału Polskiej Grupy Górniczej S.A. objętego umową </w:t>
      </w:r>
      <w:r w:rsidRPr="00E43A24">
        <w:rPr>
          <w:b/>
          <w:sz w:val="22"/>
          <w:szCs w:val="22"/>
          <w:u w:val="single"/>
        </w:rPr>
        <w:t>w formie papierowej:</w:t>
      </w:r>
    </w:p>
    <w:p w14:paraId="78157DCF" w14:textId="77777777" w:rsidR="00B9706F" w:rsidRPr="00E43A24" w:rsidRDefault="00B9706F">
      <w:pPr>
        <w:pStyle w:val="Akapitzlist"/>
        <w:numPr>
          <w:ilvl w:val="0"/>
          <w:numId w:val="75"/>
        </w:numPr>
        <w:ind w:left="1134" w:hanging="425"/>
        <w:contextualSpacing w:val="0"/>
        <w:jc w:val="both"/>
        <w:rPr>
          <w:sz w:val="22"/>
          <w:szCs w:val="22"/>
        </w:rPr>
      </w:pPr>
      <w:r w:rsidRPr="00E43A24">
        <w:rPr>
          <w:sz w:val="22"/>
          <w:szCs w:val="22"/>
        </w:rPr>
        <w:t>dowód dostawy</w:t>
      </w:r>
      <w:r w:rsidRPr="00E43A24">
        <w:t xml:space="preserve"> </w:t>
      </w:r>
      <w:r w:rsidRPr="00E43A24">
        <w:rPr>
          <w:sz w:val="22"/>
          <w:szCs w:val="22"/>
        </w:rPr>
        <w:t>sporządzony w Portalu Dostawcy Polskiej Grupy Górniczej S.A.,</w:t>
      </w:r>
    </w:p>
    <w:p w14:paraId="6B8857EC" w14:textId="77777777" w:rsidR="00B9706F" w:rsidRPr="00E43A24" w:rsidRDefault="00B9706F">
      <w:pPr>
        <w:pStyle w:val="Akapitzlist"/>
        <w:numPr>
          <w:ilvl w:val="0"/>
          <w:numId w:val="75"/>
        </w:numPr>
        <w:ind w:left="1134" w:hanging="425"/>
        <w:contextualSpacing w:val="0"/>
        <w:jc w:val="both"/>
        <w:rPr>
          <w:sz w:val="22"/>
          <w:szCs w:val="22"/>
        </w:rPr>
      </w:pPr>
      <w:r w:rsidRPr="00E43A24">
        <w:rPr>
          <w:sz w:val="22"/>
          <w:szCs w:val="22"/>
        </w:rPr>
        <w:t>świadectwo kontroli jakości,</w:t>
      </w:r>
    </w:p>
    <w:p w14:paraId="68A1DDF6" w14:textId="77777777" w:rsidR="00B9706F" w:rsidRPr="00E43A24" w:rsidRDefault="00B9706F">
      <w:pPr>
        <w:pStyle w:val="Akapitzlist"/>
        <w:numPr>
          <w:ilvl w:val="0"/>
          <w:numId w:val="75"/>
        </w:numPr>
        <w:ind w:left="1134" w:hanging="425"/>
        <w:contextualSpacing w:val="0"/>
        <w:jc w:val="both"/>
        <w:rPr>
          <w:sz w:val="22"/>
          <w:szCs w:val="22"/>
        </w:rPr>
      </w:pPr>
      <w:r w:rsidRPr="00E43A24">
        <w:rPr>
          <w:sz w:val="22"/>
          <w:szCs w:val="22"/>
        </w:rPr>
        <w:t>dokument gwarancji.</w:t>
      </w:r>
    </w:p>
    <w:p w14:paraId="24CD0F7E" w14:textId="77777777" w:rsidR="00B9706F" w:rsidRPr="00E43A24" w:rsidRDefault="00B9706F" w:rsidP="00B9706F">
      <w:pPr>
        <w:rPr>
          <w:i/>
          <w:sz w:val="22"/>
          <w:szCs w:val="22"/>
        </w:rPr>
      </w:pPr>
    </w:p>
    <w:p w14:paraId="0C5C0C6F" w14:textId="77777777" w:rsidR="00B9706F" w:rsidRPr="00A41769" w:rsidRDefault="00B9706F" w:rsidP="00B9706F">
      <w:pPr>
        <w:jc w:val="both"/>
        <w:rPr>
          <w:b/>
          <w:bCs/>
          <w:sz w:val="22"/>
          <w:szCs w:val="22"/>
          <w:u w:val="single"/>
        </w:rPr>
      </w:pPr>
      <w:r w:rsidRPr="00A41769">
        <w:rPr>
          <w:b/>
          <w:bCs/>
          <w:sz w:val="22"/>
          <w:szCs w:val="22"/>
          <w:u w:val="single"/>
        </w:rPr>
        <w:t>UWAGA:</w:t>
      </w:r>
    </w:p>
    <w:p w14:paraId="4255AD4E" w14:textId="77777777" w:rsidR="00B9706F" w:rsidRPr="00A41769" w:rsidRDefault="00B9706F" w:rsidP="00B9706F">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4CDEDC9C" w14:textId="77777777" w:rsidR="00B9706F" w:rsidRDefault="00B9706F" w:rsidP="00357145">
      <w:pPr>
        <w:rPr>
          <w:sz w:val="22"/>
          <w:szCs w:val="22"/>
        </w:rPr>
      </w:pPr>
    </w:p>
    <w:p w14:paraId="5FFE793E" w14:textId="77777777" w:rsidR="00B9706F" w:rsidRDefault="00B9706F" w:rsidP="00357145">
      <w:pPr>
        <w:rPr>
          <w:sz w:val="22"/>
          <w:szCs w:val="22"/>
        </w:rPr>
      </w:pPr>
    </w:p>
    <w:p w14:paraId="4282C0BB" w14:textId="77777777" w:rsidR="00B9706F" w:rsidRDefault="00B9706F" w:rsidP="00357145">
      <w:pPr>
        <w:rPr>
          <w:sz w:val="22"/>
          <w:szCs w:val="22"/>
        </w:rPr>
      </w:pPr>
    </w:p>
    <w:p w14:paraId="1E155523" w14:textId="616B47DB" w:rsidR="0035712B" w:rsidRPr="00750E51" w:rsidRDefault="0035712B" w:rsidP="00357145">
      <w:pPr>
        <w:jc w:val="right"/>
        <w:rPr>
          <w:b/>
          <w:bCs/>
          <w:sz w:val="22"/>
          <w:szCs w:val="22"/>
        </w:rPr>
      </w:pPr>
      <w:r w:rsidRPr="00750E51">
        <w:rPr>
          <w:b/>
          <w:bCs/>
          <w:sz w:val="22"/>
          <w:szCs w:val="22"/>
        </w:rPr>
        <w:t xml:space="preserve">Załącznik </w:t>
      </w:r>
      <w:r>
        <w:rPr>
          <w:b/>
          <w:bCs/>
          <w:sz w:val="22"/>
          <w:szCs w:val="22"/>
        </w:rPr>
        <w:t>n</w:t>
      </w:r>
      <w:r w:rsidRPr="00750E51">
        <w:rPr>
          <w:b/>
          <w:bCs/>
          <w:sz w:val="22"/>
          <w:szCs w:val="22"/>
        </w:rPr>
        <w:t xml:space="preserve">r 2 do </w:t>
      </w:r>
      <w:r>
        <w:rPr>
          <w:b/>
          <w:bCs/>
          <w:sz w:val="22"/>
          <w:szCs w:val="22"/>
        </w:rPr>
        <w:t>SWZ</w:t>
      </w:r>
    </w:p>
    <w:p w14:paraId="336FE2A0" w14:textId="6AFDA85A" w:rsidR="0035712B" w:rsidRDefault="00B9706F" w:rsidP="00357145">
      <w:pPr>
        <w:rPr>
          <w:i/>
          <w:sz w:val="22"/>
          <w:szCs w:val="22"/>
        </w:rPr>
      </w:pPr>
      <w:r w:rsidRPr="00B9706F">
        <w:rPr>
          <w:i/>
          <w:noProof/>
          <w:sz w:val="22"/>
          <w:szCs w:val="22"/>
        </w:rPr>
        <w:drawing>
          <wp:inline distT="0" distB="0" distL="0" distR="0" wp14:anchorId="13C2AFBF" wp14:editId="29878F3D">
            <wp:extent cx="6019800" cy="7524750"/>
            <wp:effectExtent l="0" t="0" r="0" b="0"/>
            <wp:docPr id="5942583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19800" cy="7524750"/>
                    </a:xfrm>
                    <a:prstGeom prst="rect">
                      <a:avLst/>
                    </a:prstGeom>
                    <a:noFill/>
                    <a:ln>
                      <a:noFill/>
                    </a:ln>
                  </pic:spPr>
                </pic:pic>
              </a:graphicData>
            </a:graphic>
          </wp:inline>
        </w:drawing>
      </w:r>
    </w:p>
    <w:p w14:paraId="3B16A272" w14:textId="0BE37FB1" w:rsidR="00134E38" w:rsidRDefault="00134E38" w:rsidP="00357145">
      <w:pPr>
        <w:rPr>
          <w:i/>
          <w:sz w:val="22"/>
          <w:szCs w:val="22"/>
        </w:rPr>
      </w:pPr>
    </w:p>
    <w:p w14:paraId="5FD25FA6" w14:textId="77777777" w:rsidR="00134E38" w:rsidRDefault="00134E38" w:rsidP="00357145">
      <w:pPr>
        <w:rPr>
          <w:i/>
          <w:sz w:val="22"/>
          <w:szCs w:val="22"/>
        </w:rPr>
      </w:pPr>
    </w:p>
    <w:p w14:paraId="7F31006B" w14:textId="77777777" w:rsidR="00134E38" w:rsidRDefault="00134E38" w:rsidP="00357145">
      <w:pPr>
        <w:rPr>
          <w:i/>
          <w:sz w:val="22"/>
          <w:szCs w:val="22"/>
        </w:rPr>
      </w:pPr>
    </w:p>
    <w:p w14:paraId="4FEC1E52" w14:textId="77777777" w:rsidR="00134E38" w:rsidRDefault="00134E38" w:rsidP="00357145">
      <w:pPr>
        <w:rPr>
          <w:i/>
          <w:sz w:val="22"/>
          <w:szCs w:val="22"/>
        </w:rPr>
      </w:pPr>
    </w:p>
    <w:p w14:paraId="6150670B" w14:textId="77777777" w:rsidR="00134E38" w:rsidRDefault="00134E38" w:rsidP="00357145">
      <w:pPr>
        <w:rPr>
          <w:i/>
          <w:sz w:val="22"/>
          <w:szCs w:val="22"/>
        </w:rPr>
      </w:pPr>
    </w:p>
    <w:p w14:paraId="3736FA38" w14:textId="77777777" w:rsidR="00134E38" w:rsidRDefault="00134E38" w:rsidP="00357145">
      <w:pPr>
        <w:rPr>
          <w:i/>
          <w:sz w:val="22"/>
          <w:szCs w:val="22"/>
        </w:rPr>
      </w:pPr>
    </w:p>
    <w:p w14:paraId="105CA582" w14:textId="77777777" w:rsidR="00134E38" w:rsidRDefault="00134E38" w:rsidP="00357145">
      <w:pPr>
        <w:rPr>
          <w:i/>
          <w:sz w:val="22"/>
          <w:szCs w:val="22"/>
        </w:rPr>
      </w:pPr>
    </w:p>
    <w:p w14:paraId="1612CFE0" w14:textId="77777777" w:rsidR="00134E38" w:rsidRDefault="00134E38" w:rsidP="00357145">
      <w:pPr>
        <w:rPr>
          <w:i/>
          <w:sz w:val="22"/>
          <w:szCs w:val="22"/>
        </w:rPr>
      </w:pPr>
    </w:p>
    <w:p w14:paraId="04801748" w14:textId="77777777" w:rsidR="00134E38" w:rsidRDefault="00134E38" w:rsidP="00357145">
      <w:pPr>
        <w:rPr>
          <w:i/>
          <w:sz w:val="22"/>
          <w:szCs w:val="22"/>
        </w:rPr>
      </w:pPr>
    </w:p>
    <w:p w14:paraId="314FD5F5" w14:textId="77777777" w:rsidR="00134E38" w:rsidRDefault="00134E38" w:rsidP="00357145">
      <w:pPr>
        <w:rPr>
          <w:i/>
          <w:sz w:val="22"/>
          <w:szCs w:val="22"/>
        </w:rPr>
      </w:pPr>
    </w:p>
    <w:p w14:paraId="679DDE3F" w14:textId="1A30DA9B" w:rsidR="00134E38" w:rsidRDefault="00B9706F" w:rsidP="00357145">
      <w:pPr>
        <w:rPr>
          <w:i/>
          <w:sz w:val="22"/>
          <w:szCs w:val="22"/>
        </w:rPr>
      </w:pPr>
      <w:r w:rsidRPr="00B9706F">
        <w:rPr>
          <w:i/>
          <w:noProof/>
          <w:sz w:val="22"/>
          <w:szCs w:val="22"/>
        </w:rPr>
        <w:drawing>
          <wp:inline distT="0" distB="0" distL="0" distR="0" wp14:anchorId="5AAD1747" wp14:editId="2C585BB7">
            <wp:extent cx="5943600" cy="7953375"/>
            <wp:effectExtent l="0" t="0" r="0" b="9525"/>
            <wp:docPr id="109917212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7953375"/>
                    </a:xfrm>
                    <a:prstGeom prst="rect">
                      <a:avLst/>
                    </a:prstGeom>
                    <a:noFill/>
                    <a:ln>
                      <a:noFill/>
                    </a:ln>
                  </pic:spPr>
                </pic:pic>
              </a:graphicData>
            </a:graphic>
          </wp:inline>
        </w:drawing>
      </w:r>
    </w:p>
    <w:p w14:paraId="4DE580E9" w14:textId="508ED4E6" w:rsidR="00134E38" w:rsidRDefault="00134E38" w:rsidP="00357145">
      <w:pPr>
        <w:rPr>
          <w:i/>
          <w:sz w:val="22"/>
          <w:szCs w:val="22"/>
        </w:rPr>
      </w:pPr>
    </w:p>
    <w:p w14:paraId="2C0691ED" w14:textId="77777777" w:rsidR="00134E38" w:rsidRDefault="00134E38" w:rsidP="00357145">
      <w:pPr>
        <w:rPr>
          <w:i/>
          <w:sz w:val="22"/>
          <w:szCs w:val="22"/>
        </w:rPr>
      </w:pPr>
    </w:p>
    <w:p w14:paraId="40F97F8D" w14:textId="77777777" w:rsidR="00134E38" w:rsidRDefault="00134E38" w:rsidP="00357145">
      <w:pPr>
        <w:rPr>
          <w:i/>
          <w:sz w:val="22"/>
          <w:szCs w:val="22"/>
        </w:rPr>
      </w:pPr>
    </w:p>
    <w:p w14:paraId="7A53D1D7" w14:textId="77777777" w:rsidR="00134E38" w:rsidRDefault="00134E38" w:rsidP="00357145">
      <w:pPr>
        <w:rPr>
          <w:i/>
          <w:sz w:val="22"/>
          <w:szCs w:val="22"/>
        </w:rPr>
      </w:pPr>
    </w:p>
    <w:p w14:paraId="0EC9843D" w14:textId="77777777" w:rsidR="00134E38" w:rsidRDefault="00134E38" w:rsidP="00357145">
      <w:pPr>
        <w:rPr>
          <w:i/>
          <w:sz w:val="22"/>
          <w:szCs w:val="22"/>
        </w:rPr>
      </w:pPr>
    </w:p>
    <w:p w14:paraId="11DB5929" w14:textId="77777777" w:rsidR="00134E38" w:rsidRDefault="00134E38" w:rsidP="00357145">
      <w:pPr>
        <w:rPr>
          <w:i/>
          <w:sz w:val="22"/>
          <w:szCs w:val="22"/>
        </w:rPr>
      </w:pPr>
    </w:p>
    <w:p w14:paraId="31424022" w14:textId="77777777" w:rsidR="00134E38" w:rsidRDefault="00134E38" w:rsidP="00357145">
      <w:pPr>
        <w:rPr>
          <w:i/>
          <w:sz w:val="22"/>
          <w:szCs w:val="22"/>
        </w:rPr>
      </w:pPr>
    </w:p>
    <w:p w14:paraId="6F81A237" w14:textId="27AA78BE" w:rsidR="00134E38" w:rsidRDefault="00B9706F" w:rsidP="00357145">
      <w:pPr>
        <w:rPr>
          <w:i/>
          <w:sz w:val="22"/>
          <w:szCs w:val="22"/>
        </w:rPr>
      </w:pPr>
      <w:r w:rsidRPr="00B9706F">
        <w:rPr>
          <w:i/>
          <w:noProof/>
          <w:sz w:val="22"/>
          <w:szCs w:val="22"/>
        </w:rPr>
        <w:drawing>
          <wp:inline distT="0" distB="0" distL="0" distR="0" wp14:anchorId="37A03F05" wp14:editId="500B14CA">
            <wp:extent cx="6029325" cy="2847975"/>
            <wp:effectExtent l="0" t="0" r="9525" b="9525"/>
            <wp:docPr id="155684384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29325" cy="2847975"/>
                    </a:xfrm>
                    <a:prstGeom prst="rect">
                      <a:avLst/>
                    </a:prstGeom>
                    <a:noFill/>
                    <a:ln>
                      <a:noFill/>
                    </a:ln>
                  </pic:spPr>
                </pic:pic>
              </a:graphicData>
            </a:graphic>
          </wp:inline>
        </w:drawing>
      </w:r>
    </w:p>
    <w:p w14:paraId="1DAC806F" w14:textId="318B9D14" w:rsidR="00134E38" w:rsidRDefault="00B9706F" w:rsidP="00357145">
      <w:pPr>
        <w:rPr>
          <w:i/>
          <w:sz w:val="22"/>
          <w:szCs w:val="22"/>
        </w:rPr>
      </w:pPr>
      <w:r w:rsidRPr="00B9706F">
        <w:rPr>
          <w:i/>
          <w:noProof/>
          <w:sz w:val="22"/>
          <w:szCs w:val="22"/>
        </w:rPr>
        <w:drawing>
          <wp:inline distT="0" distB="0" distL="0" distR="0" wp14:anchorId="2790FA2A" wp14:editId="7C871BD9">
            <wp:extent cx="6029325" cy="5114925"/>
            <wp:effectExtent l="0" t="0" r="9525" b="9525"/>
            <wp:docPr id="171794478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29325" cy="5114925"/>
                    </a:xfrm>
                    <a:prstGeom prst="rect">
                      <a:avLst/>
                    </a:prstGeom>
                    <a:noFill/>
                    <a:ln>
                      <a:noFill/>
                    </a:ln>
                  </pic:spPr>
                </pic:pic>
              </a:graphicData>
            </a:graphic>
          </wp:inline>
        </w:drawing>
      </w:r>
    </w:p>
    <w:p w14:paraId="76B82743" w14:textId="77777777" w:rsidR="00134E38" w:rsidRDefault="00134E38" w:rsidP="00357145">
      <w:pPr>
        <w:rPr>
          <w:i/>
          <w:sz w:val="22"/>
          <w:szCs w:val="22"/>
        </w:rPr>
      </w:pPr>
    </w:p>
    <w:p w14:paraId="2104F6C4" w14:textId="77777777" w:rsidR="00134E38" w:rsidRDefault="00134E38" w:rsidP="00357145">
      <w:pPr>
        <w:rPr>
          <w:i/>
          <w:sz w:val="22"/>
          <w:szCs w:val="22"/>
        </w:rPr>
      </w:pPr>
    </w:p>
    <w:p w14:paraId="58F7B0DF" w14:textId="77777777" w:rsidR="00134E38" w:rsidRDefault="00134E38" w:rsidP="00357145">
      <w:pPr>
        <w:rPr>
          <w:i/>
          <w:sz w:val="22"/>
          <w:szCs w:val="22"/>
        </w:rPr>
      </w:pPr>
    </w:p>
    <w:p w14:paraId="64461548" w14:textId="77777777" w:rsidR="00134E38" w:rsidRDefault="00134E38" w:rsidP="00357145">
      <w:pPr>
        <w:rPr>
          <w:i/>
          <w:sz w:val="22"/>
          <w:szCs w:val="22"/>
        </w:rPr>
      </w:pPr>
    </w:p>
    <w:p w14:paraId="1D092831" w14:textId="77777777" w:rsidR="00134E38" w:rsidRDefault="00134E38" w:rsidP="00357145">
      <w:pPr>
        <w:rPr>
          <w:i/>
          <w:sz w:val="22"/>
          <w:szCs w:val="22"/>
        </w:rPr>
      </w:pPr>
    </w:p>
    <w:p w14:paraId="55BEEE2A" w14:textId="77777777" w:rsidR="00134E38" w:rsidRDefault="00134E38" w:rsidP="00357145">
      <w:pPr>
        <w:rPr>
          <w:i/>
          <w:sz w:val="22"/>
          <w:szCs w:val="22"/>
        </w:rPr>
      </w:pPr>
    </w:p>
    <w:p w14:paraId="3A3B1526" w14:textId="6644426D" w:rsidR="0035712B" w:rsidRDefault="0035712B" w:rsidP="00357145">
      <w:pPr>
        <w:pStyle w:val="Akapitzlist"/>
        <w:ind w:left="360"/>
        <w:jc w:val="both"/>
        <w:rPr>
          <w:b/>
          <w:bCs/>
          <w:sz w:val="22"/>
          <w:szCs w:val="22"/>
        </w:rPr>
      </w:pPr>
    </w:p>
    <w:p w14:paraId="07A714F8" w14:textId="77777777"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7D1D54EA" w14:textId="77777777" w:rsidR="00B9706F" w:rsidRPr="00E43A24" w:rsidRDefault="00B9706F" w:rsidP="00B9706F">
      <w:pPr>
        <w:jc w:val="both"/>
        <w:rPr>
          <w:b/>
          <w:sz w:val="22"/>
          <w:szCs w:val="22"/>
        </w:rPr>
      </w:pPr>
    </w:p>
    <w:p w14:paraId="694F8639" w14:textId="77777777" w:rsidR="00B9706F" w:rsidRPr="00E43A24" w:rsidRDefault="00B9706F">
      <w:pPr>
        <w:numPr>
          <w:ilvl w:val="0"/>
          <w:numId w:val="80"/>
        </w:numPr>
        <w:tabs>
          <w:tab w:val="left" w:pos="426"/>
        </w:tabs>
        <w:ind w:hanging="3663"/>
        <w:jc w:val="both"/>
        <w:rPr>
          <w:b/>
          <w:sz w:val="22"/>
          <w:szCs w:val="22"/>
        </w:rPr>
      </w:pPr>
      <w:r w:rsidRPr="00E43A24">
        <w:rPr>
          <w:b/>
          <w:sz w:val="22"/>
          <w:szCs w:val="22"/>
        </w:rPr>
        <w:t xml:space="preserve">Parametry </w:t>
      </w:r>
      <w:proofErr w:type="spellStart"/>
      <w:r w:rsidRPr="00E43A24">
        <w:rPr>
          <w:b/>
          <w:sz w:val="22"/>
          <w:szCs w:val="22"/>
        </w:rPr>
        <w:t>techniczno</w:t>
      </w:r>
      <w:proofErr w:type="spellEnd"/>
      <w:r w:rsidRPr="00E43A24">
        <w:rPr>
          <w:b/>
          <w:sz w:val="22"/>
          <w:szCs w:val="22"/>
        </w:rPr>
        <w:t xml:space="preserve"> – użytkowe oferowanego przedmiotu zamówienia.</w:t>
      </w:r>
    </w:p>
    <w:p w14:paraId="2ADD243B" w14:textId="77777777" w:rsidR="00B9706F" w:rsidRPr="00E43A24" w:rsidRDefault="00B9706F" w:rsidP="00B9706F">
      <w:pPr>
        <w:spacing w:before="60"/>
        <w:rPr>
          <w:sz w:val="22"/>
        </w:rPr>
      </w:pPr>
      <w:r w:rsidRPr="00E43A24">
        <w:rPr>
          <w:sz w:val="22"/>
        </w:rPr>
        <w:t>Nr części (zadania): …..................…</w:t>
      </w:r>
    </w:p>
    <w:p w14:paraId="00C3B804"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1</w:t>
      </w:r>
    </w:p>
    <w:p w14:paraId="6F7716FD"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42"/>
        <w:gridCol w:w="1372"/>
        <w:gridCol w:w="1805"/>
        <w:gridCol w:w="1386"/>
        <w:gridCol w:w="1638"/>
      </w:tblGrid>
      <w:tr w:rsidR="00B9706F" w:rsidRPr="00E43A24" w14:paraId="17B0719A" w14:textId="77777777" w:rsidTr="00A5543B">
        <w:tc>
          <w:tcPr>
            <w:tcW w:w="1702" w:type="dxa"/>
            <w:vAlign w:val="center"/>
          </w:tcPr>
          <w:p w14:paraId="46B9E830" w14:textId="77777777" w:rsidR="00B9706F" w:rsidRPr="00E43A24" w:rsidRDefault="00B9706F" w:rsidP="00A5543B">
            <w:pPr>
              <w:ind w:left="34"/>
              <w:rPr>
                <w:b/>
                <w:sz w:val="10"/>
                <w:szCs w:val="10"/>
                <w:u w:val="single"/>
              </w:rPr>
            </w:pPr>
            <w:r w:rsidRPr="00E43A24">
              <w:t xml:space="preserve">Ładunek klejowy poliestrowy </w:t>
            </w:r>
            <w:proofErr w:type="spellStart"/>
            <w:r w:rsidRPr="00E43A24">
              <w:t>antystatyzowany</w:t>
            </w:r>
            <w:proofErr w:type="spellEnd"/>
          </w:p>
          <w:p w14:paraId="650D5D9D" w14:textId="77777777" w:rsidR="00B9706F" w:rsidRPr="00E43A24" w:rsidRDefault="00B9706F" w:rsidP="00A5543B">
            <w:pPr>
              <w:jc w:val="center"/>
              <w:rPr>
                <w:i/>
              </w:rPr>
            </w:pPr>
            <w:r w:rsidRPr="00E43A24">
              <w:rPr>
                <w:i/>
              </w:rPr>
              <w:t>(wpisać nazwę oferowanego ładunku)</w:t>
            </w:r>
          </w:p>
        </w:tc>
        <w:tc>
          <w:tcPr>
            <w:tcW w:w="1202" w:type="dxa"/>
            <w:vAlign w:val="center"/>
          </w:tcPr>
          <w:p w14:paraId="4CCD4A9E" w14:textId="77777777" w:rsidR="00B9706F" w:rsidRPr="00E43A24" w:rsidRDefault="00B9706F" w:rsidP="00A5543B">
            <w:pPr>
              <w:jc w:val="center"/>
            </w:pPr>
            <w:r w:rsidRPr="00E43A24">
              <w:t>Wymagana średnica i długość</w:t>
            </w:r>
          </w:p>
        </w:tc>
        <w:tc>
          <w:tcPr>
            <w:tcW w:w="1442" w:type="dxa"/>
          </w:tcPr>
          <w:p w14:paraId="7AB46F87" w14:textId="77777777" w:rsidR="00B9706F" w:rsidRPr="00E43A24" w:rsidRDefault="00B9706F" w:rsidP="00A5543B">
            <w:pPr>
              <w:jc w:val="center"/>
              <w:rPr>
                <w:u w:val="single"/>
              </w:rPr>
            </w:pPr>
          </w:p>
          <w:p w14:paraId="77278FF7"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43CAF5BC" w14:textId="77777777" w:rsidR="00B9706F" w:rsidRPr="00E43A24" w:rsidRDefault="00B9706F" w:rsidP="00A5543B">
            <w:pPr>
              <w:jc w:val="center"/>
              <w:rPr>
                <w:b/>
                <w:u w:val="single"/>
              </w:rPr>
            </w:pPr>
            <w:r w:rsidRPr="00E43A24">
              <w:rPr>
                <w:i/>
              </w:rPr>
              <w:t>(wpisać wartości)</w:t>
            </w:r>
          </w:p>
        </w:tc>
        <w:tc>
          <w:tcPr>
            <w:tcW w:w="1372" w:type="dxa"/>
            <w:vAlign w:val="center"/>
          </w:tcPr>
          <w:p w14:paraId="5C4202A4"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6B6C2325" w14:textId="77777777" w:rsidR="00B9706F" w:rsidRPr="00E43A24" w:rsidRDefault="00B9706F" w:rsidP="00A5543B">
            <w:pPr>
              <w:jc w:val="center"/>
              <w:rPr>
                <w:b/>
                <w:u w:val="single"/>
              </w:rPr>
            </w:pPr>
            <w:r w:rsidRPr="00E43A24">
              <w:rPr>
                <w:b/>
                <w:u w:val="single"/>
              </w:rPr>
              <w:t>Oferowany</w:t>
            </w:r>
          </w:p>
          <w:p w14:paraId="2E8D2CEA" w14:textId="77777777" w:rsidR="00B9706F" w:rsidRPr="00E43A24" w:rsidRDefault="00B9706F" w:rsidP="00A5543B">
            <w:pPr>
              <w:jc w:val="center"/>
              <w:rPr>
                <w:b/>
              </w:rPr>
            </w:pPr>
            <w:r w:rsidRPr="00E43A24">
              <w:rPr>
                <w:b/>
              </w:rPr>
              <w:t>czas końca reakcji żelowania</w:t>
            </w:r>
          </w:p>
          <w:p w14:paraId="7900EB31" w14:textId="77777777" w:rsidR="00B9706F" w:rsidRPr="00E43A24" w:rsidRDefault="00B9706F" w:rsidP="00A5543B">
            <w:pPr>
              <w:jc w:val="center"/>
              <w:rPr>
                <w:b/>
              </w:rPr>
            </w:pPr>
            <w:r w:rsidRPr="00E43A24">
              <w:rPr>
                <w:i/>
              </w:rPr>
              <w:t>(wpisać wartości)</w:t>
            </w:r>
          </w:p>
        </w:tc>
        <w:tc>
          <w:tcPr>
            <w:tcW w:w="1386" w:type="dxa"/>
            <w:vAlign w:val="center"/>
          </w:tcPr>
          <w:p w14:paraId="334B9D01"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76D2FFE8"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1F25D955" w14:textId="77777777" w:rsidTr="00A5543B">
        <w:trPr>
          <w:trHeight w:val="948"/>
        </w:trPr>
        <w:tc>
          <w:tcPr>
            <w:tcW w:w="1702" w:type="dxa"/>
            <w:vAlign w:val="center"/>
          </w:tcPr>
          <w:p w14:paraId="6702E068" w14:textId="77777777" w:rsidR="00B9706F" w:rsidRPr="00E43A24" w:rsidRDefault="00B9706F" w:rsidP="00A5543B">
            <w:pPr>
              <w:jc w:val="both"/>
            </w:pPr>
          </w:p>
        </w:tc>
        <w:tc>
          <w:tcPr>
            <w:tcW w:w="1202" w:type="dxa"/>
            <w:vAlign w:val="center"/>
          </w:tcPr>
          <w:p w14:paraId="7467F036" w14:textId="77777777" w:rsidR="00B9706F" w:rsidRPr="00E43A24" w:rsidRDefault="00B9706F" w:rsidP="00A5543B">
            <w:pPr>
              <w:jc w:val="center"/>
            </w:pPr>
            <w:r w:rsidRPr="00E43A24">
              <w:t>24x300 mm</w:t>
            </w:r>
          </w:p>
        </w:tc>
        <w:tc>
          <w:tcPr>
            <w:tcW w:w="1442" w:type="dxa"/>
          </w:tcPr>
          <w:p w14:paraId="5277402D" w14:textId="77777777" w:rsidR="00B9706F" w:rsidRPr="00E43A24" w:rsidRDefault="00B9706F" w:rsidP="00A5543B">
            <w:pPr>
              <w:jc w:val="center"/>
            </w:pPr>
          </w:p>
        </w:tc>
        <w:tc>
          <w:tcPr>
            <w:tcW w:w="1372" w:type="dxa"/>
            <w:vAlign w:val="center"/>
          </w:tcPr>
          <w:p w14:paraId="43E5E23A" w14:textId="77777777" w:rsidR="00B9706F" w:rsidRPr="00E43A24" w:rsidRDefault="00B9706F" w:rsidP="00A5543B">
            <w:pPr>
              <w:jc w:val="center"/>
            </w:pPr>
            <w:r w:rsidRPr="00E43A24">
              <w:t>od 45 do 90 sek.</w:t>
            </w:r>
          </w:p>
        </w:tc>
        <w:tc>
          <w:tcPr>
            <w:tcW w:w="1805" w:type="dxa"/>
            <w:vAlign w:val="center"/>
          </w:tcPr>
          <w:p w14:paraId="6524A9C7" w14:textId="77777777" w:rsidR="00B9706F" w:rsidRPr="00E43A24" w:rsidRDefault="00B9706F" w:rsidP="00A5543B">
            <w:pPr>
              <w:jc w:val="both"/>
            </w:pPr>
          </w:p>
        </w:tc>
        <w:tc>
          <w:tcPr>
            <w:tcW w:w="1386" w:type="dxa"/>
            <w:vAlign w:val="center"/>
          </w:tcPr>
          <w:p w14:paraId="4A9227E9" w14:textId="77777777" w:rsidR="00B9706F" w:rsidRPr="00E43A24" w:rsidRDefault="00B9706F" w:rsidP="00A5543B">
            <w:pPr>
              <w:jc w:val="center"/>
            </w:pPr>
            <w:r w:rsidRPr="00E43A24">
              <w:t>45</w:t>
            </w:r>
          </w:p>
        </w:tc>
        <w:tc>
          <w:tcPr>
            <w:tcW w:w="1638" w:type="dxa"/>
          </w:tcPr>
          <w:p w14:paraId="6411EFB5" w14:textId="77777777" w:rsidR="00B9706F" w:rsidRPr="00E43A24" w:rsidRDefault="00B9706F" w:rsidP="00A5543B">
            <w:pPr>
              <w:jc w:val="right"/>
              <w:rPr>
                <w:b/>
              </w:rPr>
            </w:pPr>
          </w:p>
        </w:tc>
      </w:tr>
    </w:tbl>
    <w:p w14:paraId="0A0F5EE9"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2</w:t>
      </w:r>
    </w:p>
    <w:p w14:paraId="0AB8B9A2"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42"/>
        <w:gridCol w:w="1372"/>
        <w:gridCol w:w="1805"/>
        <w:gridCol w:w="1386"/>
        <w:gridCol w:w="1638"/>
      </w:tblGrid>
      <w:tr w:rsidR="00B9706F" w:rsidRPr="00E43A24" w14:paraId="2C8E35CD" w14:textId="77777777" w:rsidTr="00A5543B">
        <w:tc>
          <w:tcPr>
            <w:tcW w:w="1702" w:type="dxa"/>
            <w:vAlign w:val="center"/>
          </w:tcPr>
          <w:p w14:paraId="6BB63D09" w14:textId="77777777" w:rsidR="00B9706F" w:rsidRPr="00E43A24" w:rsidRDefault="00B9706F" w:rsidP="00A5543B">
            <w:pPr>
              <w:ind w:left="34"/>
              <w:rPr>
                <w:b/>
                <w:sz w:val="10"/>
                <w:szCs w:val="10"/>
                <w:u w:val="single"/>
              </w:rPr>
            </w:pPr>
            <w:r w:rsidRPr="00E43A24">
              <w:t xml:space="preserve">Ładunek klejowy poliestrowy </w:t>
            </w:r>
            <w:proofErr w:type="spellStart"/>
            <w:r w:rsidRPr="00E43A24">
              <w:t>antystatyzowany</w:t>
            </w:r>
            <w:proofErr w:type="spellEnd"/>
          </w:p>
          <w:p w14:paraId="49508385" w14:textId="77777777" w:rsidR="00B9706F" w:rsidRPr="00E43A24" w:rsidRDefault="00B9706F" w:rsidP="00A5543B">
            <w:pPr>
              <w:jc w:val="center"/>
              <w:rPr>
                <w:i/>
              </w:rPr>
            </w:pPr>
            <w:r w:rsidRPr="00E43A24">
              <w:rPr>
                <w:i/>
              </w:rPr>
              <w:t>(wpisać nazwę oferowanego ładunku)</w:t>
            </w:r>
          </w:p>
        </w:tc>
        <w:tc>
          <w:tcPr>
            <w:tcW w:w="1202" w:type="dxa"/>
            <w:vAlign w:val="center"/>
          </w:tcPr>
          <w:p w14:paraId="30D26BE5" w14:textId="77777777" w:rsidR="00B9706F" w:rsidRPr="00E43A24" w:rsidRDefault="00B9706F" w:rsidP="00A5543B">
            <w:pPr>
              <w:jc w:val="center"/>
            </w:pPr>
            <w:r w:rsidRPr="00E43A24">
              <w:t>Wymagana średnica i długość</w:t>
            </w:r>
          </w:p>
        </w:tc>
        <w:tc>
          <w:tcPr>
            <w:tcW w:w="1442" w:type="dxa"/>
          </w:tcPr>
          <w:p w14:paraId="1381FD39" w14:textId="77777777" w:rsidR="00B9706F" w:rsidRPr="00E43A24" w:rsidRDefault="00B9706F" w:rsidP="00A5543B">
            <w:pPr>
              <w:jc w:val="center"/>
              <w:rPr>
                <w:u w:val="single"/>
              </w:rPr>
            </w:pPr>
          </w:p>
          <w:p w14:paraId="7CDC1CB0"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234599DB" w14:textId="77777777" w:rsidR="00B9706F" w:rsidRPr="00E43A24" w:rsidRDefault="00B9706F" w:rsidP="00A5543B">
            <w:pPr>
              <w:jc w:val="center"/>
              <w:rPr>
                <w:b/>
                <w:u w:val="single"/>
              </w:rPr>
            </w:pPr>
            <w:r w:rsidRPr="00E43A24">
              <w:rPr>
                <w:i/>
              </w:rPr>
              <w:t>(wpisać wartości)</w:t>
            </w:r>
          </w:p>
        </w:tc>
        <w:tc>
          <w:tcPr>
            <w:tcW w:w="1372" w:type="dxa"/>
            <w:vAlign w:val="center"/>
          </w:tcPr>
          <w:p w14:paraId="402C1B3C"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771D9ADE" w14:textId="77777777" w:rsidR="00B9706F" w:rsidRPr="00E43A24" w:rsidRDefault="00B9706F" w:rsidP="00A5543B">
            <w:pPr>
              <w:jc w:val="center"/>
              <w:rPr>
                <w:b/>
                <w:u w:val="single"/>
              </w:rPr>
            </w:pPr>
            <w:r w:rsidRPr="00E43A24">
              <w:rPr>
                <w:b/>
                <w:u w:val="single"/>
              </w:rPr>
              <w:t>Oferowany</w:t>
            </w:r>
          </w:p>
          <w:p w14:paraId="45CB4131" w14:textId="77777777" w:rsidR="00B9706F" w:rsidRPr="00E43A24" w:rsidRDefault="00B9706F" w:rsidP="00A5543B">
            <w:pPr>
              <w:jc w:val="center"/>
              <w:rPr>
                <w:b/>
              </w:rPr>
            </w:pPr>
            <w:r w:rsidRPr="00E43A24">
              <w:rPr>
                <w:b/>
              </w:rPr>
              <w:t>czas końca reakcji żelowania</w:t>
            </w:r>
          </w:p>
          <w:p w14:paraId="2190C919" w14:textId="77777777" w:rsidR="00B9706F" w:rsidRPr="00E43A24" w:rsidRDefault="00B9706F" w:rsidP="00A5543B">
            <w:pPr>
              <w:jc w:val="center"/>
              <w:rPr>
                <w:b/>
              </w:rPr>
            </w:pPr>
            <w:r w:rsidRPr="00E43A24">
              <w:rPr>
                <w:i/>
              </w:rPr>
              <w:t>(wpisać wartości)</w:t>
            </w:r>
          </w:p>
        </w:tc>
        <w:tc>
          <w:tcPr>
            <w:tcW w:w="1386" w:type="dxa"/>
            <w:vAlign w:val="center"/>
          </w:tcPr>
          <w:p w14:paraId="4A7F84D2"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191743BC"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407172F2" w14:textId="77777777" w:rsidTr="00A5543B">
        <w:trPr>
          <w:trHeight w:val="948"/>
        </w:trPr>
        <w:tc>
          <w:tcPr>
            <w:tcW w:w="1702" w:type="dxa"/>
            <w:vAlign w:val="center"/>
          </w:tcPr>
          <w:p w14:paraId="66B2BD48" w14:textId="77777777" w:rsidR="00B9706F" w:rsidRPr="00E43A24" w:rsidRDefault="00B9706F" w:rsidP="00A5543B">
            <w:pPr>
              <w:jc w:val="both"/>
            </w:pPr>
          </w:p>
        </w:tc>
        <w:tc>
          <w:tcPr>
            <w:tcW w:w="1202" w:type="dxa"/>
            <w:vAlign w:val="center"/>
          </w:tcPr>
          <w:p w14:paraId="72145BC1" w14:textId="77777777" w:rsidR="00B9706F" w:rsidRPr="00E43A24" w:rsidRDefault="00B9706F" w:rsidP="00A5543B">
            <w:pPr>
              <w:jc w:val="center"/>
            </w:pPr>
            <w:r w:rsidRPr="00E43A24">
              <w:t>24x500 mm</w:t>
            </w:r>
          </w:p>
        </w:tc>
        <w:tc>
          <w:tcPr>
            <w:tcW w:w="1442" w:type="dxa"/>
          </w:tcPr>
          <w:p w14:paraId="1210EAD6" w14:textId="77777777" w:rsidR="00B9706F" w:rsidRPr="00E43A24" w:rsidRDefault="00B9706F" w:rsidP="00A5543B">
            <w:pPr>
              <w:jc w:val="center"/>
            </w:pPr>
          </w:p>
        </w:tc>
        <w:tc>
          <w:tcPr>
            <w:tcW w:w="1372" w:type="dxa"/>
            <w:vAlign w:val="center"/>
          </w:tcPr>
          <w:p w14:paraId="2E0DC0A0" w14:textId="77777777" w:rsidR="00B9706F" w:rsidRPr="00E43A24" w:rsidRDefault="00B9706F" w:rsidP="00A5543B">
            <w:pPr>
              <w:jc w:val="center"/>
            </w:pPr>
            <w:r w:rsidRPr="00E43A24">
              <w:t>od 210 do 270 sek.</w:t>
            </w:r>
          </w:p>
        </w:tc>
        <w:tc>
          <w:tcPr>
            <w:tcW w:w="1805" w:type="dxa"/>
            <w:vAlign w:val="center"/>
          </w:tcPr>
          <w:p w14:paraId="60A38C65" w14:textId="77777777" w:rsidR="00B9706F" w:rsidRPr="00E43A24" w:rsidRDefault="00B9706F" w:rsidP="00A5543B">
            <w:pPr>
              <w:jc w:val="both"/>
            </w:pPr>
          </w:p>
        </w:tc>
        <w:tc>
          <w:tcPr>
            <w:tcW w:w="1386" w:type="dxa"/>
            <w:vAlign w:val="center"/>
          </w:tcPr>
          <w:p w14:paraId="7D4DE976" w14:textId="77777777" w:rsidR="00B9706F" w:rsidRPr="00E43A24" w:rsidRDefault="00B9706F" w:rsidP="00A5543B">
            <w:pPr>
              <w:jc w:val="center"/>
            </w:pPr>
            <w:r w:rsidRPr="00E43A24">
              <w:t>45</w:t>
            </w:r>
          </w:p>
        </w:tc>
        <w:tc>
          <w:tcPr>
            <w:tcW w:w="1638" w:type="dxa"/>
          </w:tcPr>
          <w:p w14:paraId="31024DDA" w14:textId="77777777" w:rsidR="00B9706F" w:rsidRPr="00E43A24" w:rsidRDefault="00B9706F" w:rsidP="00A5543B">
            <w:pPr>
              <w:jc w:val="right"/>
              <w:rPr>
                <w:b/>
              </w:rPr>
            </w:pPr>
          </w:p>
        </w:tc>
      </w:tr>
    </w:tbl>
    <w:p w14:paraId="5B538415"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3</w:t>
      </w:r>
    </w:p>
    <w:p w14:paraId="2DFEEF20"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42"/>
        <w:gridCol w:w="1372"/>
        <w:gridCol w:w="1805"/>
        <w:gridCol w:w="1386"/>
        <w:gridCol w:w="1638"/>
      </w:tblGrid>
      <w:tr w:rsidR="00B9706F" w:rsidRPr="00E43A24" w14:paraId="099BB726" w14:textId="77777777" w:rsidTr="00A5543B">
        <w:tc>
          <w:tcPr>
            <w:tcW w:w="1702" w:type="dxa"/>
            <w:vAlign w:val="center"/>
          </w:tcPr>
          <w:p w14:paraId="28285BC5" w14:textId="77777777" w:rsidR="00B9706F" w:rsidRPr="00E43A24" w:rsidRDefault="00B9706F" w:rsidP="00A5543B">
            <w:pPr>
              <w:ind w:left="34"/>
              <w:rPr>
                <w:b/>
                <w:sz w:val="10"/>
                <w:szCs w:val="10"/>
                <w:u w:val="single"/>
              </w:rPr>
            </w:pPr>
            <w:r w:rsidRPr="00E43A24">
              <w:t xml:space="preserve">Ładunek klejowy poliestrowy </w:t>
            </w:r>
            <w:proofErr w:type="spellStart"/>
            <w:r w:rsidRPr="00E43A24">
              <w:t>antystatyzowany</w:t>
            </w:r>
            <w:proofErr w:type="spellEnd"/>
          </w:p>
          <w:p w14:paraId="2F55506F" w14:textId="77777777" w:rsidR="00B9706F" w:rsidRPr="00E43A24" w:rsidRDefault="00B9706F" w:rsidP="00A5543B">
            <w:pPr>
              <w:jc w:val="center"/>
              <w:rPr>
                <w:i/>
              </w:rPr>
            </w:pPr>
            <w:r w:rsidRPr="00E43A24">
              <w:rPr>
                <w:i/>
              </w:rPr>
              <w:t>(wpisać nazwę oferowanego ładunku)</w:t>
            </w:r>
          </w:p>
        </w:tc>
        <w:tc>
          <w:tcPr>
            <w:tcW w:w="1202" w:type="dxa"/>
            <w:vAlign w:val="center"/>
          </w:tcPr>
          <w:p w14:paraId="76FB912E" w14:textId="77777777" w:rsidR="00B9706F" w:rsidRPr="00E43A24" w:rsidRDefault="00B9706F" w:rsidP="00A5543B">
            <w:pPr>
              <w:jc w:val="center"/>
            </w:pPr>
            <w:r w:rsidRPr="00E43A24">
              <w:t>Wymagana średnica i długość</w:t>
            </w:r>
          </w:p>
        </w:tc>
        <w:tc>
          <w:tcPr>
            <w:tcW w:w="1442" w:type="dxa"/>
          </w:tcPr>
          <w:p w14:paraId="2BFD9044" w14:textId="77777777" w:rsidR="00B9706F" w:rsidRPr="00E43A24" w:rsidRDefault="00B9706F" w:rsidP="00A5543B">
            <w:pPr>
              <w:jc w:val="center"/>
              <w:rPr>
                <w:u w:val="single"/>
              </w:rPr>
            </w:pPr>
          </w:p>
          <w:p w14:paraId="3994529A"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0A31A5E1" w14:textId="77777777" w:rsidR="00B9706F" w:rsidRPr="00E43A24" w:rsidRDefault="00B9706F" w:rsidP="00A5543B">
            <w:pPr>
              <w:jc w:val="center"/>
              <w:rPr>
                <w:b/>
                <w:u w:val="single"/>
              </w:rPr>
            </w:pPr>
            <w:r w:rsidRPr="00E43A24">
              <w:rPr>
                <w:i/>
              </w:rPr>
              <w:t>(wpisać wartości)</w:t>
            </w:r>
          </w:p>
        </w:tc>
        <w:tc>
          <w:tcPr>
            <w:tcW w:w="1372" w:type="dxa"/>
            <w:vAlign w:val="center"/>
          </w:tcPr>
          <w:p w14:paraId="2DB56A9A"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23C762D3" w14:textId="77777777" w:rsidR="00B9706F" w:rsidRPr="00E43A24" w:rsidRDefault="00B9706F" w:rsidP="00A5543B">
            <w:pPr>
              <w:jc w:val="center"/>
              <w:rPr>
                <w:b/>
                <w:u w:val="single"/>
              </w:rPr>
            </w:pPr>
            <w:r w:rsidRPr="00E43A24">
              <w:rPr>
                <w:b/>
                <w:u w:val="single"/>
              </w:rPr>
              <w:t>Oferowany</w:t>
            </w:r>
          </w:p>
          <w:p w14:paraId="3326FA11" w14:textId="77777777" w:rsidR="00B9706F" w:rsidRPr="00E43A24" w:rsidRDefault="00B9706F" w:rsidP="00A5543B">
            <w:pPr>
              <w:jc w:val="center"/>
              <w:rPr>
                <w:b/>
              </w:rPr>
            </w:pPr>
            <w:r w:rsidRPr="00E43A24">
              <w:rPr>
                <w:b/>
              </w:rPr>
              <w:t>czas końca reakcji żelowania</w:t>
            </w:r>
          </w:p>
          <w:p w14:paraId="7954279A" w14:textId="77777777" w:rsidR="00B9706F" w:rsidRPr="00E43A24" w:rsidRDefault="00B9706F" w:rsidP="00A5543B">
            <w:pPr>
              <w:jc w:val="center"/>
              <w:rPr>
                <w:b/>
              </w:rPr>
            </w:pPr>
            <w:r w:rsidRPr="00E43A24">
              <w:rPr>
                <w:i/>
              </w:rPr>
              <w:t>(wpisać wartości)</w:t>
            </w:r>
          </w:p>
        </w:tc>
        <w:tc>
          <w:tcPr>
            <w:tcW w:w="1386" w:type="dxa"/>
            <w:vAlign w:val="center"/>
          </w:tcPr>
          <w:p w14:paraId="2C803F73"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4F0EE609"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4C728CA0" w14:textId="77777777" w:rsidTr="00A5543B">
        <w:trPr>
          <w:trHeight w:val="869"/>
        </w:trPr>
        <w:tc>
          <w:tcPr>
            <w:tcW w:w="1702" w:type="dxa"/>
            <w:vAlign w:val="center"/>
          </w:tcPr>
          <w:p w14:paraId="35CDD20C" w14:textId="77777777" w:rsidR="00B9706F" w:rsidRPr="00E43A24" w:rsidRDefault="00B9706F" w:rsidP="00A5543B">
            <w:pPr>
              <w:jc w:val="both"/>
            </w:pPr>
          </w:p>
        </w:tc>
        <w:tc>
          <w:tcPr>
            <w:tcW w:w="1202" w:type="dxa"/>
            <w:vAlign w:val="center"/>
          </w:tcPr>
          <w:p w14:paraId="33FFD467" w14:textId="77777777" w:rsidR="00B9706F" w:rsidRPr="00E43A24" w:rsidRDefault="00B9706F" w:rsidP="00A5543B">
            <w:pPr>
              <w:jc w:val="center"/>
            </w:pPr>
            <w:r w:rsidRPr="00E43A24">
              <w:t>24x600 mm</w:t>
            </w:r>
          </w:p>
        </w:tc>
        <w:tc>
          <w:tcPr>
            <w:tcW w:w="1442" w:type="dxa"/>
          </w:tcPr>
          <w:p w14:paraId="7884362D" w14:textId="77777777" w:rsidR="00B9706F" w:rsidRPr="00E43A24" w:rsidRDefault="00B9706F" w:rsidP="00A5543B">
            <w:pPr>
              <w:jc w:val="center"/>
            </w:pPr>
          </w:p>
        </w:tc>
        <w:tc>
          <w:tcPr>
            <w:tcW w:w="1372" w:type="dxa"/>
            <w:vAlign w:val="center"/>
          </w:tcPr>
          <w:p w14:paraId="031F567C" w14:textId="77777777" w:rsidR="00B9706F" w:rsidRPr="00E43A24" w:rsidRDefault="00B9706F" w:rsidP="00A5543B">
            <w:pPr>
              <w:jc w:val="center"/>
            </w:pPr>
            <w:r w:rsidRPr="00E43A24">
              <w:t>od 150 do 210 sek.</w:t>
            </w:r>
          </w:p>
        </w:tc>
        <w:tc>
          <w:tcPr>
            <w:tcW w:w="1805" w:type="dxa"/>
            <w:vAlign w:val="center"/>
          </w:tcPr>
          <w:p w14:paraId="64458985" w14:textId="77777777" w:rsidR="00B9706F" w:rsidRPr="00E43A24" w:rsidRDefault="00B9706F" w:rsidP="00A5543B">
            <w:pPr>
              <w:jc w:val="both"/>
            </w:pPr>
          </w:p>
        </w:tc>
        <w:tc>
          <w:tcPr>
            <w:tcW w:w="1386" w:type="dxa"/>
            <w:vAlign w:val="center"/>
          </w:tcPr>
          <w:p w14:paraId="5AB98F2E" w14:textId="77777777" w:rsidR="00B9706F" w:rsidRPr="00E43A24" w:rsidRDefault="00B9706F" w:rsidP="00A5543B">
            <w:pPr>
              <w:jc w:val="center"/>
            </w:pPr>
            <w:r w:rsidRPr="00E43A24">
              <w:t>45</w:t>
            </w:r>
          </w:p>
        </w:tc>
        <w:tc>
          <w:tcPr>
            <w:tcW w:w="1638" w:type="dxa"/>
          </w:tcPr>
          <w:p w14:paraId="1BB6BCB8" w14:textId="77777777" w:rsidR="00B9706F" w:rsidRPr="00E43A24" w:rsidRDefault="00B9706F" w:rsidP="00A5543B">
            <w:pPr>
              <w:jc w:val="right"/>
              <w:rPr>
                <w:b/>
              </w:rPr>
            </w:pPr>
          </w:p>
        </w:tc>
      </w:tr>
    </w:tbl>
    <w:p w14:paraId="09FE0365" w14:textId="77777777" w:rsidR="00B9706F" w:rsidRDefault="00B9706F" w:rsidP="00B9706F">
      <w:pPr>
        <w:spacing w:before="120"/>
        <w:rPr>
          <w:b/>
          <w:sz w:val="22"/>
          <w:szCs w:val="22"/>
          <w:u w:val="single"/>
        </w:rPr>
      </w:pPr>
    </w:p>
    <w:p w14:paraId="6189AF4A" w14:textId="4DA9E689" w:rsidR="00B9706F" w:rsidRPr="00E43A24" w:rsidRDefault="00B9706F" w:rsidP="00B9706F">
      <w:pPr>
        <w:spacing w:before="120"/>
        <w:rPr>
          <w:b/>
          <w:sz w:val="22"/>
          <w:szCs w:val="22"/>
          <w:u w:val="single"/>
        </w:rPr>
      </w:pPr>
      <w:r w:rsidRPr="00E43A24">
        <w:rPr>
          <w:b/>
          <w:sz w:val="22"/>
          <w:szCs w:val="22"/>
          <w:u w:val="single"/>
        </w:rPr>
        <w:t>Zadanie nr 4</w:t>
      </w:r>
    </w:p>
    <w:p w14:paraId="7A168990" w14:textId="77777777" w:rsidR="00B9706F" w:rsidRPr="00E43A24" w:rsidRDefault="00B9706F" w:rsidP="00B9706F">
      <w:pPr>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350"/>
        <w:gridCol w:w="1464"/>
        <w:gridCol w:w="1805"/>
        <w:gridCol w:w="1386"/>
        <w:gridCol w:w="1638"/>
      </w:tblGrid>
      <w:tr w:rsidR="00B9706F" w:rsidRPr="00E43A24" w14:paraId="5F3043BB" w14:textId="77777777" w:rsidTr="00A5543B">
        <w:tc>
          <w:tcPr>
            <w:tcW w:w="1702" w:type="dxa"/>
            <w:vAlign w:val="center"/>
          </w:tcPr>
          <w:p w14:paraId="4DA857CA" w14:textId="77777777" w:rsidR="00B9706F" w:rsidRPr="00E43A24" w:rsidRDefault="00B9706F" w:rsidP="00A5543B">
            <w:pPr>
              <w:ind w:left="34"/>
              <w:rPr>
                <w:b/>
                <w:sz w:val="10"/>
                <w:szCs w:val="10"/>
                <w:u w:val="single"/>
              </w:rPr>
            </w:pPr>
            <w:r w:rsidRPr="00E43A24">
              <w:t xml:space="preserve">Ładunek klejowy poliestrowy </w:t>
            </w:r>
            <w:proofErr w:type="spellStart"/>
            <w:r w:rsidRPr="00E43A24">
              <w:t>antystatyzowany</w:t>
            </w:r>
            <w:proofErr w:type="spellEnd"/>
          </w:p>
          <w:p w14:paraId="4E3CD199" w14:textId="77777777" w:rsidR="00B9706F" w:rsidRPr="00E43A24" w:rsidRDefault="00B9706F" w:rsidP="00A5543B">
            <w:pPr>
              <w:jc w:val="center"/>
              <w:rPr>
                <w:i/>
              </w:rPr>
            </w:pPr>
            <w:r w:rsidRPr="00E43A24">
              <w:rPr>
                <w:i/>
              </w:rPr>
              <w:t>(wpisać nazwę oferowanego ładunku)</w:t>
            </w:r>
          </w:p>
        </w:tc>
        <w:tc>
          <w:tcPr>
            <w:tcW w:w="1202" w:type="dxa"/>
            <w:vAlign w:val="center"/>
          </w:tcPr>
          <w:p w14:paraId="0E41C608" w14:textId="77777777" w:rsidR="00B9706F" w:rsidRPr="00E43A24" w:rsidRDefault="00B9706F" w:rsidP="00A5543B">
            <w:pPr>
              <w:jc w:val="center"/>
            </w:pPr>
            <w:r w:rsidRPr="00E43A24">
              <w:t>Wymagana średnica i długość</w:t>
            </w:r>
          </w:p>
        </w:tc>
        <w:tc>
          <w:tcPr>
            <w:tcW w:w="1350" w:type="dxa"/>
          </w:tcPr>
          <w:p w14:paraId="0C56E685" w14:textId="77777777" w:rsidR="00B9706F" w:rsidRPr="00E43A24" w:rsidRDefault="00B9706F" w:rsidP="00A5543B">
            <w:pPr>
              <w:jc w:val="center"/>
              <w:rPr>
                <w:u w:val="single"/>
              </w:rPr>
            </w:pPr>
          </w:p>
          <w:p w14:paraId="7CD625F9"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3E7BC15C" w14:textId="77777777" w:rsidR="00B9706F" w:rsidRPr="00E43A24" w:rsidRDefault="00B9706F" w:rsidP="00A5543B">
            <w:pPr>
              <w:jc w:val="center"/>
              <w:rPr>
                <w:b/>
                <w:u w:val="single"/>
              </w:rPr>
            </w:pPr>
            <w:r w:rsidRPr="00E43A24">
              <w:rPr>
                <w:i/>
              </w:rPr>
              <w:t>(wpisać wartości)</w:t>
            </w:r>
          </w:p>
        </w:tc>
        <w:tc>
          <w:tcPr>
            <w:tcW w:w="1464" w:type="dxa"/>
            <w:vAlign w:val="center"/>
          </w:tcPr>
          <w:p w14:paraId="2CB5C2A9"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53F997DF" w14:textId="77777777" w:rsidR="00B9706F" w:rsidRPr="00E43A24" w:rsidRDefault="00B9706F" w:rsidP="00A5543B">
            <w:pPr>
              <w:jc w:val="center"/>
              <w:rPr>
                <w:b/>
                <w:u w:val="single"/>
              </w:rPr>
            </w:pPr>
            <w:r w:rsidRPr="00E43A24">
              <w:rPr>
                <w:b/>
                <w:u w:val="single"/>
              </w:rPr>
              <w:t>Oferowany</w:t>
            </w:r>
          </w:p>
          <w:p w14:paraId="294434FB" w14:textId="77777777" w:rsidR="00B9706F" w:rsidRPr="00E43A24" w:rsidRDefault="00B9706F" w:rsidP="00A5543B">
            <w:pPr>
              <w:jc w:val="center"/>
              <w:rPr>
                <w:b/>
              </w:rPr>
            </w:pPr>
            <w:r w:rsidRPr="00E43A24">
              <w:rPr>
                <w:b/>
              </w:rPr>
              <w:t>czas końca reakcji żelowania</w:t>
            </w:r>
          </w:p>
          <w:p w14:paraId="38B15B66" w14:textId="77777777" w:rsidR="00B9706F" w:rsidRPr="00E43A24" w:rsidRDefault="00B9706F" w:rsidP="00A5543B">
            <w:pPr>
              <w:jc w:val="center"/>
              <w:rPr>
                <w:b/>
              </w:rPr>
            </w:pPr>
            <w:r w:rsidRPr="00E43A24">
              <w:rPr>
                <w:i/>
              </w:rPr>
              <w:t>(wpisać wartości)</w:t>
            </w:r>
          </w:p>
        </w:tc>
        <w:tc>
          <w:tcPr>
            <w:tcW w:w="1386" w:type="dxa"/>
            <w:vAlign w:val="center"/>
          </w:tcPr>
          <w:p w14:paraId="070C2635"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78228409"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0EBD90BB" w14:textId="77777777" w:rsidTr="00A5543B">
        <w:trPr>
          <w:trHeight w:val="855"/>
        </w:trPr>
        <w:tc>
          <w:tcPr>
            <w:tcW w:w="1702" w:type="dxa"/>
            <w:vAlign w:val="center"/>
          </w:tcPr>
          <w:p w14:paraId="59A33D84" w14:textId="77777777" w:rsidR="00B9706F" w:rsidRPr="00E43A24" w:rsidRDefault="00B9706F" w:rsidP="00A5543B">
            <w:pPr>
              <w:jc w:val="both"/>
            </w:pPr>
          </w:p>
        </w:tc>
        <w:tc>
          <w:tcPr>
            <w:tcW w:w="1202" w:type="dxa"/>
            <w:vAlign w:val="center"/>
          </w:tcPr>
          <w:p w14:paraId="667BCFF6" w14:textId="77777777" w:rsidR="00B9706F" w:rsidRPr="00E43A24" w:rsidRDefault="00B9706F" w:rsidP="00A5543B">
            <w:pPr>
              <w:jc w:val="center"/>
            </w:pPr>
            <w:r w:rsidRPr="00E43A24">
              <w:t>24x600 mm</w:t>
            </w:r>
          </w:p>
        </w:tc>
        <w:tc>
          <w:tcPr>
            <w:tcW w:w="1350" w:type="dxa"/>
          </w:tcPr>
          <w:p w14:paraId="36E5F67F" w14:textId="77777777" w:rsidR="00B9706F" w:rsidRPr="00E43A24" w:rsidRDefault="00B9706F" w:rsidP="00A5543B">
            <w:pPr>
              <w:jc w:val="center"/>
            </w:pPr>
          </w:p>
        </w:tc>
        <w:tc>
          <w:tcPr>
            <w:tcW w:w="1464" w:type="dxa"/>
            <w:vAlign w:val="center"/>
          </w:tcPr>
          <w:p w14:paraId="2F2E2FB8" w14:textId="77777777" w:rsidR="00B9706F" w:rsidRPr="00E43A24" w:rsidRDefault="00B9706F" w:rsidP="00A5543B">
            <w:pPr>
              <w:jc w:val="center"/>
            </w:pPr>
            <w:r w:rsidRPr="00E43A24">
              <w:t>od 540 do 660 sek.</w:t>
            </w:r>
          </w:p>
        </w:tc>
        <w:tc>
          <w:tcPr>
            <w:tcW w:w="1805" w:type="dxa"/>
            <w:vAlign w:val="center"/>
          </w:tcPr>
          <w:p w14:paraId="19E9678F" w14:textId="77777777" w:rsidR="00B9706F" w:rsidRPr="00E43A24" w:rsidRDefault="00B9706F" w:rsidP="00A5543B">
            <w:pPr>
              <w:jc w:val="both"/>
            </w:pPr>
          </w:p>
        </w:tc>
        <w:tc>
          <w:tcPr>
            <w:tcW w:w="1386" w:type="dxa"/>
            <w:vAlign w:val="center"/>
          </w:tcPr>
          <w:p w14:paraId="2A3697E4" w14:textId="77777777" w:rsidR="00B9706F" w:rsidRPr="00E43A24" w:rsidRDefault="00B9706F" w:rsidP="00A5543B">
            <w:pPr>
              <w:jc w:val="center"/>
            </w:pPr>
            <w:r w:rsidRPr="00E43A24">
              <w:t>45</w:t>
            </w:r>
          </w:p>
        </w:tc>
        <w:tc>
          <w:tcPr>
            <w:tcW w:w="1638" w:type="dxa"/>
          </w:tcPr>
          <w:p w14:paraId="0B6DCF7C" w14:textId="77777777" w:rsidR="00B9706F" w:rsidRPr="00E43A24" w:rsidRDefault="00B9706F" w:rsidP="00A5543B">
            <w:pPr>
              <w:jc w:val="right"/>
              <w:rPr>
                <w:b/>
              </w:rPr>
            </w:pPr>
          </w:p>
        </w:tc>
      </w:tr>
    </w:tbl>
    <w:p w14:paraId="7B9D8624" w14:textId="77777777" w:rsidR="00B9706F" w:rsidRPr="00E43A24" w:rsidRDefault="00B9706F" w:rsidP="00B9706F">
      <w:pPr>
        <w:spacing w:after="160" w:line="259" w:lineRule="auto"/>
        <w:rPr>
          <w:b/>
          <w:sz w:val="22"/>
          <w:szCs w:val="22"/>
          <w:u w:val="single"/>
        </w:rPr>
      </w:pPr>
      <w:r w:rsidRPr="00E43A24">
        <w:rPr>
          <w:b/>
          <w:sz w:val="22"/>
          <w:szCs w:val="22"/>
          <w:u w:val="single"/>
        </w:rPr>
        <w:br w:type="page"/>
      </w:r>
    </w:p>
    <w:p w14:paraId="652FFE99" w14:textId="77777777" w:rsidR="00B9706F" w:rsidRPr="00E43A24" w:rsidRDefault="00B9706F" w:rsidP="00B9706F">
      <w:pPr>
        <w:spacing w:before="120"/>
        <w:rPr>
          <w:b/>
          <w:sz w:val="22"/>
          <w:szCs w:val="22"/>
          <w:u w:val="single"/>
        </w:rPr>
      </w:pPr>
      <w:r w:rsidRPr="00E43A24">
        <w:rPr>
          <w:b/>
          <w:sz w:val="22"/>
          <w:szCs w:val="22"/>
          <w:u w:val="single"/>
        </w:rPr>
        <w:lastRenderedPageBreak/>
        <w:t>Zadanie nr 5</w:t>
      </w:r>
    </w:p>
    <w:p w14:paraId="7D472698" w14:textId="77777777" w:rsidR="00B9706F" w:rsidRPr="00E43A24" w:rsidRDefault="00B9706F" w:rsidP="00B9706F">
      <w:pPr>
        <w:ind w:left="-360" w:firstLine="180"/>
        <w:rPr>
          <w:b/>
          <w:sz w:val="22"/>
          <w:szCs w:val="22"/>
          <w:u w:val="single"/>
        </w:rPr>
      </w:pPr>
      <w:r w:rsidRPr="00E43A24">
        <w:rPr>
          <w:b/>
          <w:sz w:val="10"/>
          <w:szCs w:val="10"/>
          <w:u w:val="single"/>
        </w:rPr>
        <w:t>l</w:t>
      </w: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28"/>
        <w:gridCol w:w="1386"/>
        <w:gridCol w:w="1805"/>
        <w:gridCol w:w="1386"/>
        <w:gridCol w:w="1638"/>
      </w:tblGrid>
      <w:tr w:rsidR="00B9706F" w:rsidRPr="00E43A24" w14:paraId="38CCA4BF" w14:textId="77777777" w:rsidTr="00A5543B">
        <w:tc>
          <w:tcPr>
            <w:tcW w:w="1702" w:type="dxa"/>
            <w:vAlign w:val="center"/>
          </w:tcPr>
          <w:p w14:paraId="2DA08E74" w14:textId="77777777" w:rsidR="00B9706F" w:rsidRPr="00E43A24" w:rsidRDefault="00B9706F" w:rsidP="00A5543B">
            <w:pPr>
              <w:ind w:left="34"/>
              <w:rPr>
                <w:b/>
                <w:sz w:val="10"/>
                <w:szCs w:val="10"/>
                <w:u w:val="single"/>
              </w:rPr>
            </w:pPr>
            <w:r w:rsidRPr="00E43A24">
              <w:t xml:space="preserve">Ładunek klejowy poliestrowy </w:t>
            </w:r>
            <w:proofErr w:type="spellStart"/>
            <w:r w:rsidRPr="00E43A24">
              <w:t>antystatyzowany</w:t>
            </w:r>
            <w:proofErr w:type="spellEnd"/>
          </w:p>
          <w:p w14:paraId="0385CE16" w14:textId="77777777" w:rsidR="00B9706F" w:rsidRPr="00E43A24" w:rsidRDefault="00B9706F" w:rsidP="00A5543B">
            <w:pPr>
              <w:jc w:val="center"/>
              <w:rPr>
                <w:i/>
              </w:rPr>
            </w:pPr>
            <w:r w:rsidRPr="00E43A24">
              <w:rPr>
                <w:i/>
              </w:rPr>
              <w:t>(wpisać nazwę oferowanego ładunku)</w:t>
            </w:r>
          </w:p>
        </w:tc>
        <w:tc>
          <w:tcPr>
            <w:tcW w:w="1202" w:type="dxa"/>
            <w:vAlign w:val="center"/>
          </w:tcPr>
          <w:p w14:paraId="3F3FE295" w14:textId="77777777" w:rsidR="00B9706F" w:rsidRPr="00E43A24" w:rsidRDefault="00B9706F" w:rsidP="00A5543B">
            <w:pPr>
              <w:jc w:val="center"/>
            </w:pPr>
            <w:r w:rsidRPr="00E43A24">
              <w:t>Wymagana średnica i długość</w:t>
            </w:r>
          </w:p>
        </w:tc>
        <w:tc>
          <w:tcPr>
            <w:tcW w:w="1428" w:type="dxa"/>
          </w:tcPr>
          <w:p w14:paraId="10E437A3" w14:textId="77777777" w:rsidR="00B9706F" w:rsidRPr="00E43A24" w:rsidRDefault="00B9706F" w:rsidP="00A5543B">
            <w:pPr>
              <w:jc w:val="center"/>
              <w:rPr>
                <w:u w:val="single"/>
              </w:rPr>
            </w:pPr>
          </w:p>
          <w:p w14:paraId="1E3722F6"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4444FA6E" w14:textId="77777777" w:rsidR="00B9706F" w:rsidRPr="00E43A24" w:rsidRDefault="00B9706F" w:rsidP="00A5543B">
            <w:pPr>
              <w:jc w:val="center"/>
              <w:rPr>
                <w:b/>
                <w:u w:val="single"/>
              </w:rPr>
            </w:pPr>
            <w:r w:rsidRPr="00E43A24">
              <w:rPr>
                <w:i/>
              </w:rPr>
              <w:t>(wpisać wartości)</w:t>
            </w:r>
          </w:p>
        </w:tc>
        <w:tc>
          <w:tcPr>
            <w:tcW w:w="1386" w:type="dxa"/>
            <w:vAlign w:val="center"/>
          </w:tcPr>
          <w:p w14:paraId="2548173E"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59B071B9" w14:textId="77777777" w:rsidR="00B9706F" w:rsidRPr="00E43A24" w:rsidRDefault="00B9706F" w:rsidP="00A5543B">
            <w:pPr>
              <w:jc w:val="center"/>
              <w:rPr>
                <w:b/>
                <w:u w:val="single"/>
              </w:rPr>
            </w:pPr>
            <w:r w:rsidRPr="00E43A24">
              <w:rPr>
                <w:b/>
                <w:u w:val="single"/>
              </w:rPr>
              <w:t>Oferowany</w:t>
            </w:r>
          </w:p>
          <w:p w14:paraId="6107BBFE" w14:textId="77777777" w:rsidR="00B9706F" w:rsidRPr="00E43A24" w:rsidRDefault="00B9706F" w:rsidP="00A5543B">
            <w:pPr>
              <w:jc w:val="center"/>
              <w:rPr>
                <w:b/>
              </w:rPr>
            </w:pPr>
            <w:r w:rsidRPr="00E43A24">
              <w:rPr>
                <w:b/>
              </w:rPr>
              <w:t>czas końca reakcji żelowania</w:t>
            </w:r>
          </w:p>
          <w:p w14:paraId="00C3EDCC" w14:textId="77777777" w:rsidR="00B9706F" w:rsidRPr="00E43A24" w:rsidRDefault="00B9706F" w:rsidP="00A5543B">
            <w:pPr>
              <w:jc w:val="center"/>
              <w:rPr>
                <w:b/>
              </w:rPr>
            </w:pPr>
            <w:r w:rsidRPr="00E43A24">
              <w:rPr>
                <w:i/>
              </w:rPr>
              <w:t>(wpisać wartości)</w:t>
            </w:r>
          </w:p>
        </w:tc>
        <w:tc>
          <w:tcPr>
            <w:tcW w:w="1386" w:type="dxa"/>
            <w:vAlign w:val="center"/>
          </w:tcPr>
          <w:p w14:paraId="77865B83"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78719777"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1765D30F" w14:textId="77777777" w:rsidTr="00A5543B">
        <w:trPr>
          <w:trHeight w:val="882"/>
        </w:trPr>
        <w:tc>
          <w:tcPr>
            <w:tcW w:w="1702" w:type="dxa"/>
            <w:vAlign w:val="center"/>
          </w:tcPr>
          <w:p w14:paraId="1DD8F840" w14:textId="77777777" w:rsidR="00B9706F" w:rsidRPr="00E43A24" w:rsidRDefault="00B9706F" w:rsidP="00A5543B">
            <w:pPr>
              <w:jc w:val="both"/>
            </w:pPr>
          </w:p>
        </w:tc>
        <w:tc>
          <w:tcPr>
            <w:tcW w:w="1202" w:type="dxa"/>
            <w:vAlign w:val="center"/>
          </w:tcPr>
          <w:p w14:paraId="27B85FF5" w14:textId="77777777" w:rsidR="00B9706F" w:rsidRPr="00E43A24" w:rsidRDefault="00B9706F" w:rsidP="00A5543B">
            <w:pPr>
              <w:jc w:val="center"/>
            </w:pPr>
            <w:r w:rsidRPr="00E43A24">
              <w:t>30x600 mm</w:t>
            </w:r>
          </w:p>
        </w:tc>
        <w:tc>
          <w:tcPr>
            <w:tcW w:w="1428" w:type="dxa"/>
          </w:tcPr>
          <w:p w14:paraId="6745F006" w14:textId="77777777" w:rsidR="00B9706F" w:rsidRPr="00E43A24" w:rsidRDefault="00B9706F" w:rsidP="00A5543B">
            <w:pPr>
              <w:jc w:val="center"/>
            </w:pPr>
          </w:p>
        </w:tc>
        <w:tc>
          <w:tcPr>
            <w:tcW w:w="1386" w:type="dxa"/>
            <w:vAlign w:val="center"/>
          </w:tcPr>
          <w:p w14:paraId="011614F6" w14:textId="77777777" w:rsidR="00B9706F" w:rsidRPr="00E43A24" w:rsidRDefault="00B9706F" w:rsidP="00A5543B">
            <w:pPr>
              <w:jc w:val="center"/>
            </w:pPr>
            <w:r w:rsidRPr="00E43A24">
              <w:t>od 150 do 210 sek.</w:t>
            </w:r>
          </w:p>
        </w:tc>
        <w:tc>
          <w:tcPr>
            <w:tcW w:w="1805" w:type="dxa"/>
            <w:vAlign w:val="center"/>
          </w:tcPr>
          <w:p w14:paraId="472EE1BB" w14:textId="77777777" w:rsidR="00B9706F" w:rsidRPr="00E43A24" w:rsidRDefault="00B9706F" w:rsidP="00A5543B">
            <w:pPr>
              <w:jc w:val="both"/>
            </w:pPr>
          </w:p>
        </w:tc>
        <w:tc>
          <w:tcPr>
            <w:tcW w:w="1386" w:type="dxa"/>
            <w:vAlign w:val="center"/>
          </w:tcPr>
          <w:p w14:paraId="6C969DE5" w14:textId="77777777" w:rsidR="00B9706F" w:rsidRPr="00E43A24" w:rsidRDefault="00B9706F" w:rsidP="00A5543B">
            <w:pPr>
              <w:jc w:val="center"/>
            </w:pPr>
            <w:r w:rsidRPr="00E43A24">
              <w:t>45</w:t>
            </w:r>
          </w:p>
        </w:tc>
        <w:tc>
          <w:tcPr>
            <w:tcW w:w="1638" w:type="dxa"/>
          </w:tcPr>
          <w:p w14:paraId="69345320" w14:textId="77777777" w:rsidR="00B9706F" w:rsidRPr="00E43A24" w:rsidRDefault="00B9706F" w:rsidP="00A5543B">
            <w:pPr>
              <w:jc w:val="right"/>
              <w:rPr>
                <w:b/>
              </w:rPr>
            </w:pPr>
          </w:p>
        </w:tc>
      </w:tr>
    </w:tbl>
    <w:p w14:paraId="385EB786"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6</w:t>
      </w:r>
    </w:p>
    <w:p w14:paraId="24B357B0"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28"/>
        <w:gridCol w:w="1386"/>
        <w:gridCol w:w="1805"/>
        <w:gridCol w:w="1386"/>
        <w:gridCol w:w="1638"/>
      </w:tblGrid>
      <w:tr w:rsidR="00B9706F" w:rsidRPr="00E43A24" w14:paraId="1DFA032F" w14:textId="77777777" w:rsidTr="00A5543B">
        <w:tc>
          <w:tcPr>
            <w:tcW w:w="1702" w:type="dxa"/>
            <w:vAlign w:val="center"/>
          </w:tcPr>
          <w:p w14:paraId="0F37C3C5" w14:textId="77777777" w:rsidR="00B9706F" w:rsidRPr="00E43A24" w:rsidRDefault="00B9706F" w:rsidP="00A5543B">
            <w:pPr>
              <w:ind w:left="34"/>
              <w:rPr>
                <w:b/>
                <w:sz w:val="10"/>
                <w:szCs w:val="10"/>
                <w:u w:val="single"/>
              </w:rPr>
            </w:pPr>
            <w:r w:rsidRPr="00E43A24">
              <w:t xml:space="preserve">Ładunek klejowy poliuretanowy </w:t>
            </w:r>
            <w:proofErr w:type="spellStart"/>
            <w:r w:rsidRPr="00E43A24">
              <w:t>antystatyzowany</w:t>
            </w:r>
            <w:proofErr w:type="spellEnd"/>
          </w:p>
          <w:p w14:paraId="695E2552" w14:textId="77777777" w:rsidR="00B9706F" w:rsidRPr="00E43A24" w:rsidRDefault="00B9706F" w:rsidP="00A5543B">
            <w:pPr>
              <w:jc w:val="center"/>
              <w:rPr>
                <w:i/>
              </w:rPr>
            </w:pPr>
            <w:r w:rsidRPr="00E43A24">
              <w:rPr>
                <w:i/>
              </w:rPr>
              <w:t>(wpisać nazwę oferowanego ładunku)</w:t>
            </w:r>
          </w:p>
        </w:tc>
        <w:tc>
          <w:tcPr>
            <w:tcW w:w="1202" w:type="dxa"/>
            <w:vAlign w:val="center"/>
          </w:tcPr>
          <w:p w14:paraId="5BCAA2F0" w14:textId="77777777" w:rsidR="00B9706F" w:rsidRPr="00E43A24" w:rsidRDefault="00B9706F" w:rsidP="00A5543B">
            <w:pPr>
              <w:jc w:val="center"/>
            </w:pPr>
            <w:r w:rsidRPr="00E43A24">
              <w:t>Wymagana średnica i długość</w:t>
            </w:r>
          </w:p>
        </w:tc>
        <w:tc>
          <w:tcPr>
            <w:tcW w:w="1428" w:type="dxa"/>
          </w:tcPr>
          <w:p w14:paraId="07D9BD76" w14:textId="77777777" w:rsidR="00B9706F" w:rsidRPr="00E43A24" w:rsidRDefault="00B9706F" w:rsidP="00A5543B">
            <w:pPr>
              <w:jc w:val="center"/>
              <w:rPr>
                <w:u w:val="single"/>
              </w:rPr>
            </w:pPr>
          </w:p>
          <w:p w14:paraId="47461D67"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67E2C179" w14:textId="77777777" w:rsidR="00B9706F" w:rsidRPr="00E43A24" w:rsidRDefault="00B9706F" w:rsidP="00A5543B">
            <w:pPr>
              <w:jc w:val="center"/>
              <w:rPr>
                <w:b/>
                <w:u w:val="single"/>
              </w:rPr>
            </w:pPr>
            <w:r w:rsidRPr="00E43A24">
              <w:rPr>
                <w:i/>
              </w:rPr>
              <w:t>(wpisać wartości)</w:t>
            </w:r>
          </w:p>
        </w:tc>
        <w:tc>
          <w:tcPr>
            <w:tcW w:w="1386" w:type="dxa"/>
            <w:vAlign w:val="center"/>
          </w:tcPr>
          <w:p w14:paraId="01251C9F"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07C7B530" w14:textId="77777777" w:rsidR="00B9706F" w:rsidRPr="00E43A24" w:rsidRDefault="00B9706F" w:rsidP="00A5543B">
            <w:pPr>
              <w:jc w:val="center"/>
              <w:rPr>
                <w:b/>
                <w:u w:val="single"/>
              </w:rPr>
            </w:pPr>
            <w:r w:rsidRPr="00E43A24">
              <w:rPr>
                <w:b/>
                <w:u w:val="single"/>
              </w:rPr>
              <w:t>Oferowany</w:t>
            </w:r>
          </w:p>
          <w:p w14:paraId="137EB979" w14:textId="77777777" w:rsidR="00B9706F" w:rsidRPr="00E43A24" w:rsidRDefault="00B9706F" w:rsidP="00A5543B">
            <w:pPr>
              <w:jc w:val="center"/>
              <w:rPr>
                <w:b/>
              </w:rPr>
            </w:pPr>
            <w:r w:rsidRPr="00E43A24">
              <w:rPr>
                <w:b/>
              </w:rPr>
              <w:t>czas końca reakcji żelowania</w:t>
            </w:r>
          </w:p>
          <w:p w14:paraId="7F9E1D6C" w14:textId="77777777" w:rsidR="00B9706F" w:rsidRPr="00E43A24" w:rsidRDefault="00B9706F" w:rsidP="00A5543B">
            <w:pPr>
              <w:jc w:val="center"/>
              <w:rPr>
                <w:b/>
              </w:rPr>
            </w:pPr>
            <w:r w:rsidRPr="00E43A24">
              <w:rPr>
                <w:i/>
              </w:rPr>
              <w:t>(wpisać wartości)</w:t>
            </w:r>
          </w:p>
        </w:tc>
        <w:tc>
          <w:tcPr>
            <w:tcW w:w="1386" w:type="dxa"/>
            <w:vAlign w:val="center"/>
          </w:tcPr>
          <w:p w14:paraId="6FDBC536"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5D298C58"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6651D45B" w14:textId="77777777" w:rsidTr="00A5543B">
        <w:trPr>
          <w:trHeight w:val="868"/>
        </w:trPr>
        <w:tc>
          <w:tcPr>
            <w:tcW w:w="1702" w:type="dxa"/>
            <w:vAlign w:val="center"/>
          </w:tcPr>
          <w:p w14:paraId="1B58D52E" w14:textId="77777777" w:rsidR="00B9706F" w:rsidRPr="00E43A24" w:rsidRDefault="00B9706F" w:rsidP="00A5543B">
            <w:pPr>
              <w:jc w:val="both"/>
            </w:pPr>
          </w:p>
        </w:tc>
        <w:tc>
          <w:tcPr>
            <w:tcW w:w="1202" w:type="dxa"/>
            <w:vAlign w:val="center"/>
          </w:tcPr>
          <w:p w14:paraId="39F6F48B" w14:textId="77777777" w:rsidR="00B9706F" w:rsidRPr="00E43A24" w:rsidRDefault="00B9706F" w:rsidP="00A5543B">
            <w:pPr>
              <w:jc w:val="center"/>
            </w:pPr>
            <w:r w:rsidRPr="00E43A24">
              <w:t>36x300 mm</w:t>
            </w:r>
          </w:p>
        </w:tc>
        <w:tc>
          <w:tcPr>
            <w:tcW w:w="1428" w:type="dxa"/>
          </w:tcPr>
          <w:p w14:paraId="52104020" w14:textId="77777777" w:rsidR="00B9706F" w:rsidRPr="00E43A24" w:rsidRDefault="00B9706F" w:rsidP="00A5543B">
            <w:pPr>
              <w:jc w:val="center"/>
            </w:pPr>
          </w:p>
        </w:tc>
        <w:tc>
          <w:tcPr>
            <w:tcW w:w="1386" w:type="dxa"/>
            <w:vAlign w:val="center"/>
          </w:tcPr>
          <w:p w14:paraId="5478FE57" w14:textId="77777777" w:rsidR="00B9706F" w:rsidRPr="00E43A24" w:rsidRDefault="00B9706F" w:rsidP="00A5543B">
            <w:pPr>
              <w:jc w:val="center"/>
            </w:pPr>
            <w:r w:rsidRPr="00E43A24">
              <w:t>od 40 do 120 sek.</w:t>
            </w:r>
          </w:p>
        </w:tc>
        <w:tc>
          <w:tcPr>
            <w:tcW w:w="1805" w:type="dxa"/>
            <w:vAlign w:val="center"/>
          </w:tcPr>
          <w:p w14:paraId="40C22CF7" w14:textId="77777777" w:rsidR="00B9706F" w:rsidRPr="00E43A24" w:rsidRDefault="00B9706F" w:rsidP="00A5543B">
            <w:pPr>
              <w:jc w:val="both"/>
            </w:pPr>
          </w:p>
        </w:tc>
        <w:tc>
          <w:tcPr>
            <w:tcW w:w="1386" w:type="dxa"/>
            <w:vAlign w:val="center"/>
          </w:tcPr>
          <w:p w14:paraId="7443E601" w14:textId="77777777" w:rsidR="00B9706F" w:rsidRPr="00E43A24" w:rsidRDefault="00B9706F" w:rsidP="00A5543B">
            <w:pPr>
              <w:jc w:val="center"/>
            </w:pPr>
            <w:r w:rsidRPr="00E43A24">
              <w:t>70</w:t>
            </w:r>
          </w:p>
        </w:tc>
        <w:tc>
          <w:tcPr>
            <w:tcW w:w="1638" w:type="dxa"/>
          </w:tcPr>
          <w:p w14:paraId="6BDBB23E" w14:textId="77777777" w:rsidR="00B9706F" w:rsidRPr="00E43A24" w:rsidRDefault="00B9706F" w:rsidP="00A5543B">
            <w:pPr>
              <w:jc w:val="right"/>
              <w:rPr>
                <w:b/>
              </w:rPr>
            </w:pPr>
          </w:p>
        </w:tc>
      </w:tr>
    </w:tbl>
    <w:p w14:paraId="6C4C8D2F"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7</w:t>
      </w:r>
    </w:p>
    <w:p w14:paraId="4FD13404"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14"/>
        <w:gridCol w:w="1400"/>
        <w:gridCol w:w="1805"/>
        <w:gridCol w:w="1386"/>
        <w:gridCol w:w="1638"/>
      </w:tblGrid>
      <w:tr w:rsidR="00B9706F" w:rsidRPr="00E43A24" w14:paraId="0588EE8C" w14:textId="77777777" w:rsidTr="00A5543B">
        <w:tc>
          <w:tcPr>
            <w:tcW w:w="1702" w:type="dxa"/>
            <w:vAlign w:val="center"/>
          </w:tcPr>
          <w:p w14:paraId="27C565AE" w14:textId="77777777" w:rsidR="00B9706F" w:rsidRPr="00E43A24" w:rsidRDefault="00B9706F" w:rsidP="00A5543B">
            <w:pPr>
              <w:ind w:left="34"/>
              <w:rPr>
                <w:b/>
                <w:sz w:val="10"/>
                <w:szCs w:val="10"/>
                <w:u w:val="single"/>
              </w:rPr>
            </w:pPr>
            <w:r w:rsidRPr="00E43A24">
              <w:t xml:space="preserve">Ładunek klejowy poliuretanowy </w:t>
            </w:r>
            <w:proofErr w:type="spellStart"/>
            <w:r w:rsidRPr="00E43A24">
              <w:t>antystatyzowany</w:t>
            </w:r>
            <w:proofErr w:type="spellEnd"/>
          </w:p>
          <w:p w14:paraId="5ADA9116" w14:textId="77777777" w:rsidR="00B9706F" w:rsidRPr="00E43A24" w:rsidRDefault="00B9706F" w:rsidP="00A5543B">
            <w:pPr>
              <w:jc w:val="center"/>
              <w:rPr>
                <w:i/>
              </w:rPr>
            </w:pPr>
            <w:r w:rsidRPr="00E43A24">
              <w:rPr>
                <w:i/>
              </w:rPr>
              <w:t>(wpisać nazwę oferowanego ładunku)</w:t>
            </w:r>
          </w:p>
        </w:tc>
        <w:tc>
          <w:tcPr>
            <w:tcW w:w="1202" w:type="dxa"/>
            <w:vAlign w:val="center"/>
          </w:tcPr>
          <w:p w14:paraId="0DFCE0C5" w14:textId="77777777" w:rsidR="00B9706F" w:rsidRPr="00E43A24" w:rsidRDefault="00B9706F" w:rsidP="00A5543B">
            <w:pPr>
              <w:jc w:val="center"/>
            </w:pPr>
            <w:r w:rsidRPr="00E43A24">
              <w:t>Wymagana średnica i długość</w:t>
            </w:r>
          </w:p>
        </w:tc>
        <w:tc>
          <w:tcPr>
            <w:tcW w:w="1414" w:type="dxa"/>
          </w:tcPr>
          <w:p w14:paraId="3947AEFF" w14:textId="77777777" w:rsidR="00B9706F" w:rsidRPr="00E43A24" w:rsidRDefault="00B9706F" w:rsidP="00A5543B">
            <w:pPr>
              <w:jc w:val="center"/>
              <w:rPr>
                <w:u w:val="single"/>
              </w:rPr>
            </w:pPr>
          </w:p>
          <w:p w14:paraId="0E1146C7"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47D5077A" w14:textId="77777777" w:rsidR="00B9706F" w:rsidRPr="00E43A24" w:rsidRDefault="00B9706F" w:rsidP="00A5543B">
            <w:pPr>
              <w:jc w:val="center"/>
              <w:rPr>
                <w:b/>
                <w:u w:val="single"/>
              </w:rPr>
            </w:pPr>
            <w:r w:rsidRPr="00E43A24">
              <w:rPr>
                <w:i/>
              </w:rPr>
              <w:t>(wpisać wartości)</w:t>
            </w:r>
          </w:p>
        </w:tc>
        <w:tc>
          <w:tcPr>
            <w:tcW w:w="1400" w:type="dxa"/>
            <w:vAlign w:val="center"/>
          </w:tcPr>
          <w:p w14:paraId="528C9C3A"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77522CCA" w14:textId="77777777" w:rsidR="00B9706F" w:rsidRPr="00E43A24" w:rsidRDefault="00B9706F" w:rsidP="00A5543B">
            <w:pPr>
              <w:jc w:val="center"/>
              <w:rPr>
                <w:b/>
                <w:u w:val="single"/>
              </w:rPr>
            </w:pPr>
            <w:r w:rsidRPr="00E43A24">
              <w:rPr>
                <w:b/>
                <w:u w:val="single"/>
              </w:rPr>
              <w:t>Oferowany</w:t>
            </w:r>
          </w:p>
          <w:p w14:paraId="268D4BC7" w14:textId="77777777" w:rsidR="00B9706F" w:rsidRPr="00E43A24" w:rsidRDefault="00B9706F" w:rsidP="00A5543B">
            <w:pPr>
              <w:jc w:val="center"/>
              <w:rPr>
                <w:b/>
              </w:rPr>
            </w:pPr>
            <w:r w:rsidRPr="00E43A24">
              <w:rPr>
                <w:b/>
              </w:rPr>
              <w:t>czas końca reakcji żelowania</w:t>
            </w:r>
          </w:p>
          <w:p w14:paraId="15A0D7A7" w14:textId="77777777" w:rsidR="00B9706F" w:rsidRPr="00E43A24" w:rsidRDefault="00B9706F" w:rsidP="00A5543B">
            <w:pPr>
              <w:jc w:val="center"/>
              <w:rPr>
                <w:b/>
              </w:rPr>
            </w:pPr>
            <w:r w:rsidRPr="00E43A24">
              <w:rPr>
                <w:i/>
              </w:rPr>
              <w:t>(wpisać wartości)</w:t>
            </w:r>
          </w:p>
        </w:tc>
        <w:tc>
          <w:tcPr>
            <w:tcW w:w="1386" w:type="dxa"/>
            <w:vAlign w:val="center"/>
          </w:tcPr>
          <w:p w14:paraId="567DEAA6"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379FB8FF"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5287FBF5" w14:textId="77777777" w:rsidTr="00A5543B">
        <w:trPr>
          <w:trHeight w:val="850"/>
        </w:trPr>
        <w:tc>
          <w:tcPr>
            <w:tcW w:w="1702" w:type="dxa"/>
            <w:vAlign w:val="center"/>
          </w:tcPr>
          <w:p w14:paraId="71343784" w14:textId="77777777" w:rsidR="00B9706F" w:rsidRPr="00E43A24" w:rsidRDefault="00B9706F" w:rsidP="00A5543B">
            <w:pPr>
              <w:jc w:val="both"/>
            </w:pPr>
          </w:p>
        </w:tc>
        <w:tc>
          <w:tcPr>
            <w:tcW w:w="1202" w:type="dxa"/>
            <w:vAlign w:val="center"/>
          </w:tcPr>
          <w:p w14:paraId="7B42A7CE" w14:textId="77777777" w:rsidR="00B9706F" w:rsidRPr="00E43A24" w:rsidRDefault="00B9706F" w:rsidP="00A5543B">
            <w:pPr>
              <w:jc w:val="center"/>
            </w:pPr>
            <w:r w:rsidRPr="00E43A24">
              <w:t>36x300 mm</w:t>
            </w:r>
          </w:p>
        </w:tc>
        <w:tc>
          <w:tcPr>
            <w:tcW w:w="1414" w:type="dxa"/>
          </w:tcPr>
          <w:p w14:paraId="472C768F" w14:textId="77777777" w:rsidR="00B9706F" w:rsidRPr="00E43A24" w:rsidRDefault="00B9706F" w:rsidP="00A5543B">
            <w:pPr>
              <w:jc w:val="center"/>
            </w:pPr>
          </w:p>
        </w:tc>
        <w:tc>
          <w:tcPr>
            <w:tcW w:w="1400" w:type="dxa"/>
            <w:vAlign w:val="center"/>
          </w:tcPr>
          <w:p w14:paraId="0FCD1502" w14:textId="77777777" w:rsidR="00B9706F" w:rsidRPr="00E43A24" w:rsidRDefault="00B9706F" w:rsidP="00A5543B">
            <w:pPr>
              <w:jc w:val="center"/>
            </w:pPr>
            <w:r w:rsidRPr="00E43A24">
              <w:t>od 120 do 240 sek.</w:t>
            </w:r>
          </w:p>
        </w:tc>
        <w:tc>
          <w:tcPr>
            <w:tcW w:w="1805" w:type="dxa"/>
            <w:vAlign w:val="center"/>
          </w:tcPr>
          <w:p w14:paraId="49ABA506" w14:textId="77777777" w:rsidR="00B9706F" w:rsidRPr="00E43A24" w:rsidRDefault="00B9706F" w:rsidP="00A5543B">
            <w:pPr>
              <w:jc w:val="both"/>
            </w:pPr>
          </w:p>
        </w:tc>
        <w:tc>
          <w:tcPr>
            <w:tcW w:w="1386" w:type="dxa"/>
            <w:vAlign w:val="center"/>
          </w:tcPr>
          <w:p w14:paraId="58E6B2F7" w14:textId="77777777" w:rsidR="00B9706F" w:rsidRPr="00E43A24" w:rsidRDefault="00B9706F" w:rsidP="00A5543B">
            <w:pPr>
              <w:jc w:val="center"/>
            </w:pPr>
            <w:r w:rsidRPr="00E43A24">
              <w:t>70</w:t>
            </w:r>
          </w:p>
        </w:tc>
        <w:tc>
          <w:tcPr>
            <w:tcW w:w="1638" w:type="dxa"/>
          </w:tcPr>
          <w:p w14:paraId="256C9B21" w14:textId="77777777" w:rsidR="00B9706F" w:rsidRPr="00E43A24" w:rsidRDefault="00B9706F" w:rsidP="00A5543B">
            <w:pPr>
              <w:jc w:val="right"/>
              <w:rPr>
                <w:b/>
              </w:rPr>
            </w:pPr>
          </w:p>
        </w:tc>
      </w:tr>
    </w:tbl>
    <w:p w14:paraId="45D9BDF8"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8</w:t>
      </w:r>
    </w:p>
    <w:p w14:paraId="4D59B660"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28"/>
        <w:gridCol w:w="1386"/>
        <w:gridCol w:w="1805"/>
        <w:gridCol w:w="1386"/>
        <w:gridCol w:w="1638"/>
      </w:tblGrid>
      <w:tr w:rsidR="00B9706F" w:rsidRPr="00E43A24" w14:paraId="64931DB0" w14:textId="77777777" w:rsidTr="00A5543B">
        <w:trPr>
          <w:trHeight w:val="1190"/>
        </w:trPr>
        <w:tc>
          <w:tcPr>
            <w:tcW w:w="1702" w:type="dxa"/>
            <w:vAlign w:val="center"/>
          </w:tcPr>
          <w:p w14:paraId="05B64E34" w14:textId="77777777" w:rsidR="00B9706F" w:rsidRPr="00E43A24" w:rsidRDefault="00B9706F" w:rsidP="00A5543B">
            <w:pPr>
              <w:ind w:left="34"/>
              <w:rPr>
                <w:b/>
                <w:sz w:val="22"/>
                <w:szCs w:val="22"/>
                <w:u w:val="single"/>
              </w:rPr>
            </w:pPr>
            <w:r w:rsidRPr="00E43A24">
              <w:t xml:space="preserve">Ładunek klejowy poliuretanowy </w:t>
            </w:r>
            <w:proofErr w:type="spellStart"/>
            <w:r w:rsidRPr="00E43A24">
              <w:t>antystatyzowany</w:t>
            </w:r>
            <w:proofErr w:type="spellEnd"/>
          </w:p>
          <w:p w14:paraId="3DE2E5C0" w14:textId="77777777" w:rsidR="00B9706F" w:rsidRPr="00E43A24" w:rsidRDefault="00B9706F" w:rsidP="00A5543B">
            <w:pPr>
              <w:ind w:left="-360" w:firstLine="180"/>
              <w:rPr>
                <w:b/>
                <w:sz w:val="10"/>
                <w:szCs w:val="10"/>
                <w:u w:val="single"/>
              </w:rPr>
            </w:pPr>
          </w:p>
          <w:p w14:paraId="4494CDD1" w14:textId="77777777" w:rsidR="00B9706F" w:rsidRPr="00E43A24" w:rsidRDefault="00B9706F" w:rsidP="00A5543B">
            <w:pPr>
              <w:jc w:val="center"/>
              <w:rPr>
                <w:i/>
              </w:rPr>
            </w:pPr>
            <w:r w:rsidRPr="00E43A24">
              <w:rPr>
                <w:i/>
              </w:rPr>
              <w:t>(wpisać nazwę oferowanego ładunku)</w:t>
            </w:r>
          </w:p>
        </w:tc>
        <w:tc>
          <w:tcPr>
            <w:tcW w:w="1202" w:type="dxa"/>
            <w:vAlign w:val="center"/>
          </w:tcPr>
          <w:p w14:paraId="1BA8A751" w14:textId="77777777" w:rsidR="00B9706F" w:rsidRPr="00E43A24" w:rsidRDefault="00B9706F" w:rsidP="00A5543B">
            <w:pPr>
              <w:jc w:val="center"/>
            </w:pPr>
            <w:r w:rsidRPr="00E43A24">
              <w:t>Wymagana średnica i długość</w:t>
            </w:r>
          </w:p>
        </w:tc>
        <w:tc>
          <w:tcPr>
            <w:tcW w:w="1428" w:type="dxa"/>
          </w:tcPr>
          <w:p w14:paraId="3027807B" w14:textId="77777777" w:rsidR="00B9706F" w:rsidRPr="00E43A24" w:rsidRDefault="00B9706F" w:rsidP="00A5543B">
            <w:pPr>
              <w:jc w:val="center"/>
              <w:rPr>
                <w:u w:val="single"/>
              </w:rPr>
            </w:pPr>
          </w:p>
          <w:p w14:paraId="7678AF0B"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0EE03A53" w14:textId="77777777" w:rsidR="00B9706F" w:rsidRPr="00E43A24" w:rsidRDefault="00B9706F" w:rsidP="00A5543B">
            <w:pPr>
              <w:jc w:val="center"/>
              <w:rPr>
                <w:b/>
                <w:u w:val="single"/>
              </w:rPr>
            </w:pPr>
            <w:r w:rsidRPr="00E43A24">
              <w:rPr>
                <w:i/>
              </w:rPr>
              <w:t>(wpisać wartości)</w:t>
            </w:r>
          </w:p>
        </w:tc>
        <w:tc>
          <w:tcPr>
            <w:tcW w:w="1386" w:type="dxa"/>
            <w:vAlign w:val="center"/>
          </w:tcPr>
          <w:p w14:paraId="4B2A4969"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304F1105" w14:textId="77777777" w:rsidR="00B9706F" w:rsidRPr="00E43A24" w:rsidRDefault="00B9706F" w:rsidP="00A5543B">
            <w:pPr>
              <w:jc w:val="center"/>
              <w:rPr>
                <w:b/>
                <w:u w:val="single"/>
              </w:rPr>
            </w:pPr>
            <w:r w:rsidRPr="00E43A24">
              <w:rPr>
                <w:b/>
                <w:u w:val="single"/>
              </w:rPr>
              <w:t>Oferowany</w:t>
            </w:r>
          </w:p>
          <w:p w14:paraId="644CB86B" w14:textId="77777777" w:rsidR="00B9706F" w:rsidRPr="00E43A24" w:rsidRDefault="00B9706F" w:rsidP="00A5543B">
            <w:pPr>
              <w:jc w:val="center"/>
              <w:rPr>
                <w:b/>
              </w:rPr>
            </w:pPr>
            <w:r w:rsidRPr="00E43A24">
              <w:rPr>
                <w:b/>
              </w:rPr>
              <w:t>czas końca reakcji żelowania</w:t>
            </w:r>
          </w:p>
          <w:p w14:paraId="6E4BC546" w14:textId="77777777" w:rsidR="00B9706F" w:rsidRPr="00E43A24" w:rsidRDefault="00B9706F" w:rsidP="00A5543B">
            <w:pPr>
              <w:jc w:val="center"/>
              <w:rPr>
                <w:b/>
              </w:rPr>
            </w:pPr>
            <w:r w:rsidRPr="00E43A24">
              <w:rPr>
                <w:i/>
              </w:rPr>
              <w:t>(wpisać wartości)</w:t>
            </w:r>
          </w:p>
        </w:tc>
        <w:tc>
          <w:tcPr>
            <w:tcW w:w="1386" w:type="dxa"/>
            <w:vAlign w:val="center"/>
          </w:tcPr>
          <w:p w14:paraId="6BDBF78D"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70B4D66E"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568D4A4A" w14:textId="77777777" w:rsidTr="00A5543B">
        <w:trPr>
          <w:trHeight w:val="812"/>
        </w:trPr>
        <w:tc>
          <w:tcPr>
            <w:tcW w:w="1702" w:type="dxa"/>
            <w:vAlign w:val="center"/>
          </w:tcPr>
          <w:p w14:paraId="7AE6E025" w14:textId="77777777" w:rsidR="00B9706F" w:rsidRPr="00E43A24" w:rsidRDefault="00B9706F" w:rsidP="00A5543B">
            <w:pPr>
              <w:jc w:val="both"/>
            </w:pPr>
          </w:p>
        </w:tc>
        <w:tc>
          <w:tcPr>
            <w:tcW w:w="1202" w:type="dxa"/>
            <w:vAlign w:val="center"/>
          </w:tcPr>
          <w:p w14:paraId="0631EB46" w14:textId="77777777" w:rsidR="00B9706F" w:rsidRPr="00E43A24" w:rsidRDefault="00B9706F" w:rsidP="00A5543B">
            <w:pPr>
              <w:jc w:val="center"/>
            </w:pPr>
            <w:r w:rsidRPr="00E43A24">
              <w:t>38x300 mm</w:t>
            </w:r>
          </w:p>
        </w:tc>
        <w:tc>
          <w:tcPr>
            <w:tcW w:w="1428" w:type="dxa"/>
          </w:tcPr>
          <w:p w14:paraId="441B8B69" w14:textId="77777777" w:rsidR="00B9706F" w:rsidRPr="00E43A24" w:rsidRDefault="00B9706F" w:rsidP="00A5543B">
            <w:pPr>
              <w:jc w:val="center"/>
            </w:pPr>
          </w:p>
        </w:tc>
        <w:tc>
          <w:tcPr>
            <w:tcW w:w="1386" w:type="dxa"/>
            <w:vAlign w:val="center"/>
          </w:tcPr>
          <w:p w14:paraId="6FC010B6" w14:textId="77777777" w:rsidR="00B9706F" w:rsidRPr="00E43A24" w:rsidRDefault="00B9706F" w:rsidP="00A5543B">
            <w:pPr>
              <w:jc w:val="center"/>
            </w:pPr>
            <w:r w:rsidRPr="00E43A24">
              <w:t>od 120 do 240 sek.</w:t>
            </w:r>
          </w:p>
        </w:tc>
        <w:tc>
          <w:tcPr>
            <w:tcW w:w="1805" w:type="dxa"/>
            <w:vAlign w:val="center"/>
          </w:tcPr>
          <w:p w14:paraId="364E0097" w14:textId="77777777" w:rsidR="00B9706F" w:rsidRPr="00E43A24" w:rsidRDefault="00B9706F" w:rsidP="00A5543B">
            <w:pPr>
              <w:jc w:val="both"/>
            </w:pPr>
          </w:p>
        </w:tc>
        <w:tc>
          <w:tcPr>
            <w:tcW w:w="1386" w:type="dxa"/>
            <w:vAlign w:val="center"/>
          </w:tcPr>
          <w:p w14:paraId="69797F0A" w14:textId="77777777" w:rsidR="00B9706F" w:rsidRPr="00E43A24" w:rsidRDefault="00B9706F" w:rsidP="00A5543B">
            <w:pPr>
              <w:jc w:val="center"/>
            </w:pPr>
            <w:r w:rsidRPr="00E43A24">
              <w:t>25</w:t>
            </w:r>
          </w:p>
        </w:tc>
        <w:tc>
          <w:tcPr>
            <w:tcW w:w="1638" w:type="dxa"/>
          </w:tcPr>
          <w:p w14:paraId="750B88D5" w14:textId="77777777" w:rsidR="00B9706F" w:rsidRPr="00E43A24" w:rsidRDefault="00B9706F" w:rsidP="00A5543B">
            <w:pPr>
              <w:jc w:val="right"/>
              <w:rPr>
                <w:b/>
              </w:rPr>
            </w:pPr>
          </w:p>
        </w:tc>
      </w:tr>
    </w:tbl>
    <w:p w14:paraId="0567DCEA" w14:textId="77777777" w:rsidR="00B9706F" w:rsidRPr="00E43A24" w:rsidRDefault="00B9706F" w:rsidP="00B9706F">
      <w:pPr>
        <w:spacing w:before="120"/>
        <w:ind w:left="-357" w:firstLine="181"/>
        <w:rPr>
          <w:b/>
          <w:sz w:val="22"/>
          <w:szCs w:val="22"/>
          <w:u w:val="single"/>
        </w:rPr>
      </w:pPr>
      <w:r w:rsidRPr="00E43A24">
        <w:rPr>
          <w:b/>
          <w:sz w:val="22"/>
          <w:szCs w:val="22"/>
          <w:u w:val="single"/>
        </w:rPr>
        <w:t>Zadanie nr 9</w:t>
      </w:r>
    </w:p>
    <w:p w14:paraId="7C92C34A"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28"/>
        <w:gridCol w:w="1386"/>
        <w:gridCol w:w="1805"/>
        <w:gridCol w:w="1386"/>
        <w:gridCol w:w="1638"/>
      </w:tblGrid>
      <w:tr w:rsidR="00B9706F" w:rsidRPr="00E43A24" w14:paraId="4E75BA98" w14:textId="77777777" w:rsidTr="00A5543B">
        <w:tc>
          <w:tcPr>
            <w:tcW w:w="1702" w:type="dxa"/>
            <w:vAlign w:val="center"/>
          </w:tcPr>
          <w:p w14:paraId="255AD643" w14:textId="77777777" w:rsidR="00B9706F" w:rsidRPr="00E43A24" w:rsidRDefault="00B9706F" w:rsidP="00A5543B">
            <w:pPr>
              <w:ind w:left="34"/>
              <w:rPr>
                <w:b/>
                <w:sz w:val="22"/>
                <w:szCs w:val="22"/>
                <w:u w:val="single"/>
              </w:rPr>
            </w:pPr>
            <w:r w:rsidRPr="00E43A24">
              <w:t xml:space="preserve">Ładunek klejowy poliuretanowy </w:t>
            </w:r>
            <w:proofErr w:type="spellStart"/>
            <w:r w:rsidRPr="00E43A24">
              <w:t>antystatyzowany</w:t>
            </w:r>
            <w:proofErr w:type="spellEnd"/>
          </w:p>
          <w:p w14:paraId="28DA7CDE" w14:textId="77777777" w:rsidR="00B9706F" w:rsidRPr="00E43A24" w:rsidRDefault="00B9706F" w:rsidP="00A5543B">
            <w:pPr>
              <w:ind w:left="-360" w:firstLine="180"/>
              <w:rPr>
                <w:b/>
                <w:sz w:val="10"/>
                <w:szCs w:val="10"/>
                <w:u w:val="single"/>
              </w:rPr>
            </w:pPr>
          </w:p>
          <w:p w14:paraId="60F510C9" w14:textId="77777777" w:rsidR="00B9706F" w:rsidRPr="00E43A24" w:rsidRDefault="00B9706F" w:rsidP="00A5543B">
            <w:pPr>
              <w:jc w:val="center"/>
              <w:rPr>
                <w:i/>
              </w:rPr>
            </w:pPr>
            <w:r w:rsidRPr="00E43A24">
              <w:rPr>
                <w:i/>
              </w:rPr>
              <w:t>(wpisać nazwę oferowanego ładunku)</w:t>
            </w:r>
          </w:p>
        </w:tc>
        <w:tc>
          <w:tcPr>
            <w:tcW w:w="1202" w:type="dxa"/>
            <w:vAlign w:val="center"/>
          </w:tcPr>
          <w:p w14:paraId="3491DB71" w14:textId="77777777" w:rsidR="00B9706F" w:rsidRPr="00E43A24" w:rsidRDefault="00B9706F" w:rsidP="00A5543B">
            <w:pPr>
              <w:jc w:val="center"/>
            </w:pPr>
            <w:r w:rsidRPr="00E43A24">
              <w:t>Wymagana średnica i długość</w:t>
            </w:r>
          </w:p>
        </w:tc>
        <w:tc>
          <w:tcPr>
            <w:tcW w:w="1428" w:type="dxa"/>
          </w:tcPr>
          <w:p w14:paraId="5A9C5185" w14:textId="77777777" w:rsidR="00B9706F" w:rsidRPr="00E43A24" w:rsidRDefault="00B9706F" w:rsidP="00A5543B">
            <w:pPr>
              <w:jc w:val="center"/>
              <w:rPr>
                <w:u w:val="single"/>
              </w:rPr>
            </w:pPr>
          </w:p>
          <w:p w14:paraId="39F0427E"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5133BA2F" w14:textId="77777777" w:rsidR="00B9706F" w:rsidRPr="00E43A24" w:rsidRDefault="00B9706F" w:rsidP="00A5543B">
            <w:pPr>
              <w:jc w:val="center"/>
              <w:rPr>
                <w:b/>
                <w:u w:val="single"/>
              </w:rPr>
            </w:pPr>
            <w:r w:rsidRPr="00E43A24">
              <w:rPr>
                <w:i/>
              </w:rPr>
              <w:t>(wpisać wartości)</w:t>
            </w:r>
          </w:p>
        </w:tc>
        <w:tc>
          <w:tcPr>
            <w:tcW w:w="1386" w:type="dxa"/>
            <w:vAlign w:val="center"/>
          </w:tcPr>
          <w:p w14:paraId="487A71D1"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1C6D497A" w14:textId="77777777" w:rsidR="00B9706F" w:rsidRPr="00E43A24" w:rsidRDefault="00B9706F" w:rsidP="00A5543B">
            <w:pPr>
              <w:jc w:val="center"/>
              <w:rPr>
                <w:b/>
                <w:u w:val="single"/>
              </w:rPr>
            </w:pPr>
            <w:r w:rsidRPr="00E43A24">
              <w:rPr>
                <w:b/>
                <w:u w:val="single"/>
              </w:rPr>
              <w:t>Oferowany</w:t>
            </w:r>
          </w:p>
          <w:p w14:paraId="27A88C09" w14:textId="77777777" w:rsidR="00B9706F" w:rsidRPr="00E43A24" w:rsidRDefault="00B9706F" w:rsidP="00A5543B">
            <w:pPr>
              <w:jc w:val="center"/>
              <w:rPr>
                <w:b/>
              </w:rPr>
            </w:pPr>
            <w:r w:rsidRPr="00E43A24">
              <w:rPr>
                <w:b/>
              </w:rPr>
              <w:t>czas końca reakcji żelowania</w:t>
            </w:r>
          </w:p>
          <w:p w14:paraId="08111063" w14:textId="77777777" w:rsidR="00B9706F" w:rsidRPr="00E43A24" w:rsidRDefault="00B9706F" w:rsidP="00A5543B">
            <w:pPr>
              <w:jc w:val="center"/>
              <w:rPr>
                <w:b/>
              </w:rPr>
            </w:pPr>
            <w:r w:rsidRPr="00E43A24">
              <w:rPr>
                <w:i/>
              </w:rPr>
              <w:t>(wpisać wartości)</w:t>
            </w:r>
          </w:p>
        </w:tc>
        <w:tc>
          <w:tcPr>
            <w:tcW w:w="1386" w:type="dxa"/>
            <w:vAlign w:val="center"/>
          </w:tcPr>
          <w:p w14:paraId="11AE54A6"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67F21DFF"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314DFCCB" w14:textId="77777777" w:rsidTr="00A5543B">
        <w:trPr>
          <w:trHeight w:val="855"/>
        </w:trPr>
        <w:tc>
          <w:tcPr>
            <w:tcW w:w="1702" w:type="dxa"/>
            <w:vAlign w:val="center"/>
          </w:tcPr>
          <w:p w14:paraId="158435D5" w14:textId="77777777" w:rsidR="00B9706F" w:rsidRPr="00E43A24" w:rsidRDefault="00B9706F" w:rsidP="00A5543B">
            <w:pPr>
              <w:jc w:val="both"/>
            </w:pPr>
          </w:p>
        </w:tc>
        <w:tc>
          <w:tcPr>
            <w:tcW w:w="1202" w:type="dxa"/>
            <w:vAlign w:val="center"/>
          </w:tcPr>
          <w:p w14:paraId="0C11F357" w14:textId="77777777" w:rsidR="00B9706F" w:rsidRPr="00E43A24" w:rsidRDefault="00B9706F" w:rsidP="00A5543B">
            <w:pPr>
              <w:jc w:val="center"/>
            </w:pPr>
            <w:r w:rsidRPr="00E43A24">
              <w:t>38x300 mm</w:t>
            </w:r>
          </w:p>
        </w:tc>
        <w:tc>
          <w:tcPr>
            <w:tcW w:w="1428" w:type="dxa"/>
          </w:tcPr>
          <w:p w14:paraId="27B1049C" w14:textId="77777777" w:rsidR="00B9706F" w:rsidRPr="00E43A24" w:rsidRDefault="00B9706F" w:rsidP="00A5543B">
            <w:pPr>
              <w:jc w:val="center"/>
            </w:pPr>
          </w:p>
        </w:tc>
        <w:tc>
          <w:tcPr>
            <w:tcW w:w="1386" w:type="dxa"/>
            <w:vAlign w:val="center"/>
          </w:tcPr>
          <w:p w14:paraId="4D0A8A65" w14:textId="77777777" w:rsidR="00B9706F" w:rsidRPr="00E43A24" w:rsidRDefault="00B9706F" w:rsidP="00A5543B">
            <w:pPr>
              <w:jc w:val="center"/>
            </w:pPr>
            <w:r w:rsidRPr="00E43A24">
              <w:t>od 40 do 120 sek.</w:t>
            </w:r>
          </w:p>
        </w:tc>
        <w:tc>
          <w:tcPr>
            <w:tcW w:w="1805" w:type="dxa"/>
            <w:vAlign w:val="center"/>
          </w:tcPr>
          <w:p w14:paraId="286C2799" w14:textId="77777777" w:rsidR="00B9706F" w:rsidRPr="00E43A24" w:rsidRDefault="00B9706F" w:rsidP="00A5543B">
            <w:pPr>
              <w:jc w:val="both"/>
            </w:pPr>
          </w:p>
        </w:tc>
        <w:tc>
          <w:tcPr>
            <w:tcW w:w="1386" w:type="dxa"/>
            <w:vAlign w:val="center"/>
          </w:tcPr>
          <w:p w14:paraId="5837E96E" w14:textId="77777777" w:rsidR="00B9706F" w:rsidRPr="00E43A24" w:rsidRDefault="00B9706F" w:rsidP="00A5543B">
            <w:pPr>
              <w:jc w:val="center"/>
            </w:pPr>
            <w:r w:rsidRPr="00E43A24">
              <w:t>50</w:t>
            </w:r>
          </w:p>
        </w:tc>
        <w:tc>
          <w:tcPr>
            <w:tcW w:w="1638" w:type="dxa"/>
          </w:tcPr>
          <w:p w14:paraId="7402FA6C" w14:textId="77777777" w:rsidR="00B9706F" w:rsidRPr="00E43A24" w:rsidRDefault="00B9706F" w:rsidP="00A5543B">
            <w:pPr>
              <w:jc w:val="right"/>
              <w:rPr>
                <w:b/>
              </w:rPr>
            </w:pPr>
          </w:p>
        </w:tc>
      </w:tr>
    </w:tbl>
    <w:p w14:paraId="17E7BF75" w14:textId="77777777" w:rsidR="00B9706F" w:rsidRPr="00E43A24" w:rsidRDefault="00B9706F" w:rsidP="00B9706F">
      <w:pPr>
        <w:spacing w:before="120"/>
        <w:ind w:left="-357" w:firstLine="181"/>
        <w:rPr>
          <w:b/>
          <w:sz w:val="22"/>
          <w:szCs w:val="22"/>
          <w:u w:val="single"/>
        </w:rPr>
      </w:pPr>
    </w:p>
    <w:p w14:paraId="30A89876" w14:textId="77777777" w:rsidR="00B9706F" w:rsidRPr="00E43A24" w:rsidRDefault="00B9706F" w:rsidP="00B9706F">
      <w:pPr>
        <w:spacing w:before="120"/>
        <w:ind w:left="-357" w:firstLine="181"/>
        <w:rPr>
          <w:b/>
          <w:sz w:val="22"/>
          <w:szCs w:val="22"/>
          <w:u w:val="single"/>
        </w:rPr>
      </w:pPr>
      <w:r w:rsidRPr="00E43A24">
        <w:rPr>
          <w:b/>
          <w:sz w:val="22"/>
          <w:szCs w:val="22"/>
          <w:u w:val="single"/>
        </w:rPr>
        <w:lastRenderedPageBreak/>
        <w:t>Zadanie nr 10</w:t>
      </w:r>
    </w:p>
    <w:p w14:paraId="4EEDC01B" w14:textId="77777777" w:rsidR="00B9706F" w:rsidRPr="00E43A24" w:rsidRDefault="00B9706F" w:rsidP="00B9706F">
      <w:pPr>
        <w:ind w:left="-360" w:firstLine="180"/>
        <w:rPr>
          <w:b/>
          <w:sz w:val="10"/>
          <w:szCs w:val="10"/>
          <w:u w:val="single"/>
        </w:rPr>
      </w:pPr>
    </w:p>
    <w:tbl>
      <w:tblPr>
        <w:tblW w:w="105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202"/>
        <w:gridCol w:w="1428"/>
        <w:gridCol w:w="1386"/>
        <w:gridCol w:w="1805"/>
        <w:gridCol w:w="1386"/>
        <w:gridCol w:w="1638"/>
      </w:tblGrid>
      <w:tr w:rsidR="00B9706F" w:rsidRPr="00E43A24" w14:paraId="69E87693" w14:textId="77777777" w:rsidTr="00A5543B">
        <w:tc>
          <w:tcPr>
            <w:tcW w:w="1702" w:type="dxa"/>
            <w:vAlign w:val="center"/>
          </w:tcPr>
          <w:p w14:paraId="11EFB277" w14:textId="77777777" w:rsidR="00B9706F" w:rsidRPr="00E43A24" w:rsidRDefault="00B9706F" w:rsidP="00A5543B">
            <w:pPr>
              <w:ind w:left="34"/>
              <w:rPr>
                <w:b/>
                <w:sz w:val="22"/>
                <w:szCs w:val="22"/>
                <w:u w:val="single"/>
              </w:rPr>
            </w:pPr>
            <w:r w:rsidRPr="00E43A24">
              <w:t xml:space="preserve">Ładunek klejowy poliuretanowy </w:t>
            </w:r>
            <w:proofErr w:type="spellStart"/>
            <w:r w:rsidRPr="00E43A24">
              <w:t>antystatyzowany</w:t>
            </w:r>
            <w:proofErr w:type="spellEnd"/>
          </w:p>
          <w:p w14:paraId="339E2CDD" w14:textId="77777777" w:rsidR="00B9706F" w:rsidRPr="00E43A24" w:rsidRDefault="00B9706F" w:rsidP="00A5543B">
            <w:pPr>
              <w:ind w:left="-360" w:firstLine="180"/>
              <w:rPr>
                <w:sz w:val="10"/>
                <w:szCs w:val="10"/>
                <w:u w:val="single"/>
              </w:rPr>
            </w:pPr>
          </w:p>
          <w:p w14:paraId="562BE583" w14:textId="77777777" w:rsidR="00B9706F" w:rsidRPr="00E43A24" w:rsidRDefault="00B9706F" w:rsidP="00A5543B">
            <w:pPr>
              <w:jc w:val="center"/>
              <w:rPr>
                <w:b/>
                <w:i/>
              </w:rPr>
            </w:pPr>
            <w:r w:rsidRPr="00E43A24">
              <w:rPr>
                <w:i/>
              </w:rPr>
              <w:t>(wpisać nazwę oferowanego ładunku)</w:t>
            </w:r>
          </w:p>
        </w:tc>
        <w:tc>
          <w:tcPr>
            <w:tcW w:w="1202" w:type="dxa"/>
            <w:vAlign w:val="center"/>
          </w:tcPr>
          <w:p w14:paraId="6D10BA83" w14:textId="77777777" w:rsidR="00B9706F" w:rsidRPr="00E43A24" w:rsidRDefault="00B9706F" w:rsidP="00A5543B">
            <w:pPr>
              <w:jc w:val="center"/>
            </w:pPr>
            <w:r w:rsidRPr="00E43A24">
              <w:t>Wymagana średnica i długość</w:t>
            </w:r>
          </w:p>
        </w:tc>
        <w:tc>
          <w:tcPr>
            <w:tcW w:w="1428" w:type="dxa"/>
          </w:tcPr>
          <w:p w14:paraId="35D03152" w14:textId="77777777" w:rsidR="00B9706F" w:rsidRPr="00E43A24" w:rsidRDefault="00B9706F" w:rsidP="00A5543B">
            <w:pPr>
              <w:jc w:val="center"/>
              <w:rPr>
                <w:u w:val="single"/>
              </w:rPr>
            </w:pPr>
          </w:p>
          <w:p w14:paraId="0F00E8D7" w14:textId="77777777" w:rsidR="00B9706F" w:rsidRPr="00E43A24" w:rsidRDefault="00B9706F" w:rsidP="00A5543B">
            <w:pPr>
              <w:jc w:val="center"/>
              <w:rPr>
                <w:b/>
                <w:u w:val="single"/>
              </w:rPr>
            </w:pPr>
            <w:r w:rsidRPr="00E43A24">
              <w:rPr>
                <w:b/>
                <w:u w:val="single"/>
              </w:rPr>
              <w:t>Oferowana średnica</w:t>
            </w:r>
            <w:r w:rsidRPr="00E43A24">
              <w:rPr>
                <w:b/>
                <w:u w:val="single"/>
              </w:rPr>
              <w:br/>
              <w:t>i długość</w:t>
            </w:r>
          </w:p>
          <w:p w14:paraId="30F12F9C" w14:textId="77777777" w:rsidR="00B9706F" w:rsidRPr="00E43A24" w:rsidRDefault="00B9706F" w:rsidP="00A5543B">
            <w:pPr>
              <w:jc w:val="center"/>
              <w:rPr>
                <w:b/>
                <w:u w:val="single"/>
              </w:rPr>
            </w:pPr>
            <w:r w:rsidRPr="00E43A24">
              <w:rPr>
                <w:i/>
              </w:rPr>
              <w:t>(wpisać wartości)</w:t>
            </w:r>
          </w:p>
        </w:tc>
        <w:tc>
          <w:tcPr>
            <w:tcW w:w="1386" w:type="dxa"/>
            <w:vAlign w:val="center"/>
          </w:tcPr>
          <w:p w14:paraId="2FBC53A8" w14:textId="77777777" w:rsidR="00B9706F" w:rsidRPr="00E43A24" w:rsidRDefault="00B9706F" w:rsidP="00A5543B">
            <w:pPr>
              <w:jc w:val="center"/>
            </w:pPr>
            <w:r w:rsidRPr="00E43A24">
              <w:rPr>
                <w:u w:val="single"/>
              </w:rPr>
              <w:t>Wymagany</w:t>
            </w:r>
            <w:r w:rsidRPr="00E43A24">
              <w:t xml:space="preserve"> czas końca reakcji żelowania</w:t>
            </w:r>
          </w:p>
        </w:tc>
        <w:tc>
          <w:tcPr>
            <w:tcW w:w="1805" w:type="dxa"/>
            <w:vAlign w:val="center"/>
          </w:tcPr>
          <w:p w14:paraId="66E221A8" w14:textId="77777777" w:rsidR="00B9706F" w:rsidRPr="00E43A24" w:rsidRDefault="00B9706F" w:rsidP="00A5543B">
            <w:pPr>
              <w:jc w:val="center"/>
              <w:rPr>
                <w:b/>
                <w:u w:val="single"/>
              </w:rPr>
            </w:pPr>
            <w:r w:rsidRPr="00E43A24">
              <w:rPr>
                <w:b/>
                <w:u w:val="single"/>
              </w:rPr>
              <w:t>Oferowany</w:t>
            </w:r>
          </w:p>
          <w:p w14:paraId="0C320AC4" w14:textId="77777777" w:rsidR="00B9706F" w:rsidRPr="00E43A24" w:rsidRDefault="00B9706F" w:rsidP="00A5543B">
            <w:pPr>
              <w:jc w:val="center"/>
              <w:rPr>
                <w:b/>
              </w:rPr>
            </w:pPr>
            <w:r w:rsidRPr="00E43A24">
              <w:rPr>
                <w:b/>
              </w:rPr>
              <w:t>czas końca reakcji żelowania</w:t>
            </w:r>
          </w:p>
          <w:p w14:paraId="76D3C7C8" w14:textId="77777777" w:rsidR="00B9706F" w:rsidRPr="00E43A24" w:rsidRDefault="00B9706F" w:rsidP="00A5543B">
            <w:pPr>
              <w:jc w:val="center"/>
              <w:rPr>
                <w:b/>
              </w:rPr>
            </w:pPr>
            <w:r w:rsidRPr="00E43A24">
              <w:rPr>
                <w:i/>
              </w:rPr>
              <w:t>(wpisać wartości)</w:t>
            </w:r>
          </w:p>
        </w:tc>
        <w:tc>
          <w:tcPr>
            <w:tcW w:w="1386" w:type="dxa"/>
            <w:vAlign w:val="center"/>
          </w:tcPr>
          <w:p w14:paraId="35A447E8" w14:textId="77777777" w:rsidR="00B9706F" w:rsidRPr="00E43A24" w:rsidRDefault="00B9706F" w:rsidP="00A5543B">
            <w:pPr>
              <w:jc w:val="center"/>
            </w:pPr>
            <w:r w:rsidRPr="00E43A24">
              <w:rPr>
                <w:u w:val="single"/>
              </w:rPr>
              <w:t>Wymagana</w:t>
            </w:r>
            <w:r w:rsidRPr="00E43A24">
              <w:t xml:space="preserve"> wytrzymałość na ściskanie kleju (</w:t>
            </w:r>
            <w:proofErr w:type="spellStart"/>
            <w:r w:rsidRPr="00E43A24">
              <w:t>MPa</w:t>
            </w:r>
            <w:proofErr w:type="spellEnd"/>
            <w:r w:rsidRPr="00E43A24">
              <w:t xml:space="preserve">) minimum </w:t>
            </w:r>
          </w:p>
        </w:tc>
        <w:tc>
          <w:tcPr>
            <w:tcW w:w="1638" w:type="dxa"/>
          </w:tcPr>
          <w:p w14:paraId="7A6759AF" w14:textId="77777777" w:rsidR="00B9706F" w:rsidRPr="00E43A24" w:rsidRDefault="00B9706F" w:rsidP="00A5543B">
            <w:pPr>
              <w:jc w:val="center"/>
              <w:rPr>
                <w:b/>
              </w:rPr>
            </w:pPr>
            <w:r w:rsidRPr="00E43A24">
              <w:rPr>
                <w:b/>
                <w:u w:val="single"/>
              </w:rPr>
              <w:t xml:space="preserve">Oferowana </w:t>
            </w:r>
            <w:r w:rsidRPr="00E43A24">
              <w:rPr>
                <w:b/>
              </w:rPr>
              <w:t>wytrzymałość na ściskanie kleju (</w:t>
            </w:r>
            <w:proofErr w:type="spellStart"/>
            <w:r w:rsidRPr="00E43A24">
              <w:rPr>
                <w:b/>
              </w:rPr>
              <w:t>MPa</w:t>
            </w:r>
            <w:proofErr w:type="spellEnd"/>
            <w:r w:rsidRPr="00E43A24">
              <w:rPr>
                <w:b/>
              </w:rPr>
              <w:t xml:space="preserve">) </w:t>
            </w:r>
            <w:r w:rsidRPr="00E43A24">
              <w:rPr>
                <w:i/>
              </w:rPr>
              <w:t>(wpisać wartość)</w:t>
            </w:r>
          </w:p>
        </w:tc>
      </w:tr>
      <w:tr w:rsidR="00B9706F" w:rsidRPr="00E43A24" w14:paraId="4AAAAE73" w14:textId="77777777" w:rsidTr="00A5543B">
        <w:trPr>
          <w:trHeight w:val="841"/>
        </w:trPr>
        <w:tc>
          <w:tcPr>
            <w:tcW w:w="1702" w:type="dxa"/>
            <w:vAlign w:val="center"/>
          </w:tcPr>
          <w:p w14:paraId="1619C3BD" w14:textId="77777777" w:rsidR="00B9706F" w:rsidRPr="00E43A24" w:rsidRDefault="00B9706F" w:rsidP="00A5543B">
            <w:pPr>
              <w:jc w:val="both"/>
            </w:pPr>
          </w:p>
        </w:tc>
        <w:tc>
          <w:tcPr>
            <w:tcW w:w="1202" w:type="dxa"/>
            <w:vAlign w:val="center"/>
          </w:tcPr>
          <w:p w14:paraId="7576F76F" w14:textId="77777777" w:rsidR="00B9706F" w:rsidRPr="00E43A24" w:rsidRDefault="00B9706F" w:rsidP="00A5543B">
            <w:pPr>
              <w:jc w:val="center"/>
            </w:pPr>
            <w:r w:rsidRPr="00E43A24">
              <w:t>38x300 mm</w:t>
            </w:r>
          </w:p>
        </w:tc>
        <w:tc>
          <w:tcPr>
            <w:tcW w:w="1428" w:type="dxa"/>
          </w:tcPr>
          <w:p w14:paraId="6FFF4BFE" w14:textId="77777777" w:rsidR="00B9706F" w:rsidRPr="00E43A24" w:rsidRDefault="00B9706F" w:rsidP="00A5543B">
            <w:pPr>
              <w:jc w:val="center"/>
            </w:pPr>
          </w:p>
        </w:tc>
        <w:tc>
          <w:tcPr>
            <w:tcW w:w="1386" w:type="dxa"/>
            <w:vAlign w:val="center"/>
          </w:tcPr>
          <w:p w14:paraId="3013340E" w14:textId="77777777" w:rsidR="00B9706F" w:rsidRPr="00E43A24" w:rsidRDefault="00B9706F" w:rsidP="00A5543B">
            <w:pPr>
              <w:jc w:val="center"/>
            </w:pPr>
            <w:r w:rsidRPr="00E43A24">
              <w:t>od 120 do 240 sek.</w:t>
            </w:r>
          </w:p>
        </w:tc>
        <w:tc>
          <w:tcPr>
            <w:tcW w:w="1805" w:type="dxa"/>
            <w:vAlign w:val="center"/>
          </w:tcPr>
          <w:p w14:paraId="6BC0BC66" w14:textId="77777777" w:rsidR="00B9706F" w:rsidRPr="00E43A24" w:rsidRDefault="00B9706F" w:rsidP="00A5543B">
            <w:pPr>
              <w:jc w:val="both"/>
            </w:pPr>
          </w:p>
        </w:tc>
        <w:tc>
          <w:tcPr>
            <w:tcW w:w="1386" w:type="dxa"/>
            <w:vAlign w:val="center"/>
          </w:tcPr>
          <w:p w14:paraId="5C08818D" w14:textId="77777777" w:rsidR="00B9706F" w:rsidRPr="00E43A24" w:rsidRDefault="00B9706F" w:rsidP="00A5543B">
            <w:pPr>
              <w:jc w:val="center"/>
            </w:pPr>
            <w:r w:rsidRPr="00E43A24">
              <w:t>50</w:t>
            </w:r>
          </w:p>
        </w:tc>
        <w:tc>
          <w:tcPr>
            <w:tcW w:w="1638" w:type="dxa"/>
          </w:tcPr>
          <w:p w14:paraId="4D5ED8A9" w14:textId="77777777" w:rsidR="00B9706F" w:rsidRPr="00E43A24" w:rsidRDefault="00B9706F" w:rsidP="00A5543B">
            <w:pPr>
              <w:jc w:val="right"/>
              <w:rPr>
                <w:b/>
              </w:rPr>
            </w:pPr>
          </w:p>
        </w:tc>
      </w:tr>
    </w:tbl>
    <w:p w14:paraId="10F35091" w14:textId="77777777" w:rsidR="00B9706F" w:rsidRPr="00E43A24" w:rsidRDefault="00B9706F" w:rsidP="00B9706F">
      <w:pPr>
        <w:ind w:left="454"/>
        <w:jc w:val="both"/>
        <w:rPr>
          <w:sz w:val="22"/>
          <w:szCs w:val="22"/>
        </w:rPr>
      </w:pPr>
    </w:p>
    <w:p w14:paraId="61667588" w14:textId="77777777" w:rsidR="00B9706F" w:rsidRPr="00E43A24" w:rsidRDefault="00B9706F">
      <w:pPr>
        <w:numPr>
          <w:ilvl w:val="0"/>
          <w:numId w:val="80"/>
        </w:numPr>
        <w:tabs>
          <w:tab w:val="left" w:pos="426"/>
        </w:tabs>
        <w:ind w:hanging="3663"/>
        <w:jc w:val="both"/>
        <w:rPr>
          <w:b/>
          <w:sz w:val="22"/>
          <w:szCs w:val="22"/>
        </w:rPr>
      </w:pPr>
      <w:r w:rsidRPr="00E43A24">
        <w:rPr>
          <w:b/>
          <w:sz w:val="22"/>
          <w:szCs w:val="22"/>
        </w:rPr>
        <w:t>Oświadczenia Wykonawcy:</w:t>
      </w:r>
    </w:p>
    <w:p w14:paraId="32B7DEB7" w14:textId="77777777" w:rsidR="00B9706F" w:rsidRPr="00E43A24" w:rsidRDefault="00B9706F">
      <w:pPr>
        <w:numPr>
          <w:ilvl w:val="0"/>
          <w:numId w:val="79"/>
        </w:numPr>
        <w:spacing w:before="60" w:after="60"/>
        <w:ind w:hanging="454"/>
        <w:jc w:val="both"/>
        <w:rPr>
          <w:sz w:val="22"/>
          <w:szCs w:val="22"/>
        </w:rPr>
      </w:pPr>
      <w:r w:rsidRPr="00E43A24">
        <w:rPr>
          <w:sz w:val="22"/>
          <w:szCs w:val="22"/>
        </w:rPr>
        <w:t xml:space="preserve">Ładunki klejowe są przeznaczone do stosowania w podziemnych wyrobiskach zakładów górniczych </w:t>
      </w:r>
      <w:proofErr w:type="spellStart"/>
      <w:r w:rsidRPr="00E43A24">
        <w:rPr>
          <w:sz w:val="22"/>
          <w:szCs w:val="22"/>
        </w:rPr>
        <w:t>niemetanowych</w:t>
      </w:r>
      <w:proofErr w:type="spellEnd"/>
      <w:r w:rsidRPr="00E43A24">
        <w:rPr>
          <w:sz w:val="22"/>
          <w:szCs w:val="22"/>
        </w:rPr>
        <w:t xml:space="preserve"> oraz metanowych w warunkach wszystkich możliwych zagrożeń.</w:t>
      </w:r>
    </w:p>
    <w:p w14:paraId="52E7D311" w14:textId="77777777" w:rsidR="00B9706F" w:rsidRPr="00E43A24" w:rsidRDefault="00B9706F">
      <w:pPr>
        <w:numPr>
          <w:ilvl w:val="0"/>
          <w:numId w:val="79"/>
        </w:numPr>
        <w:spacing w:after="60"/>
        <w:ind w:hanging="454"/>
        <w:jc w:val="both"/>
        <w:rPr>
          <w:sz w:val="22"/>
          <w:szCs w:val="22"/>
        </w:rPr>
      </w:pPr>
      <w:r w:rsidRPr="00E43A24">
        <w:rPr>
          <w:sz w:val="22"/>
          <w:szCs w:val="22"/>
        </w:rPr>
        <w:t xml:space="preserve">Ładunki klejowe poliestrowe mają zastosowanie do wykonywania obudowy kotwowej, </w:t>
      </w:r>
      <w:proofErr w:type="spellStart"/>
      <w:r w:rsidRPr="00E43A24">
        <w:rPr>
          <w:sz w:val="22"/>
          <w:szCs w:val="22"/>
        </w:rPr>
        <w:t>przykotwiania</w:t>
      </w:r>
      <w:proofErr w:type="spellEnd"/>
      <w:r w:rsidRPr="00E43A24">
        <w:rPr>
          <w:sz w:val="22"/>
          <w:szCs w:val="22"/>
        </w:rPr>
        <w:t xml:space="preserve"> obudowy, oraz do zakotwień pomocniczych.</w:t>
      </w:r>
    </w:p>
    <w:p w14:paraId="2299230C" w14:textId="77777777" w:rsidR="00B9706F" w:rsidRPr="00E43A24" w:rsidRDefault="00B9706F">
      <w:pPr>
        <w:numPr>
          <w:ilvl w:val="0"/>
          <w:numId w:val="79"/>
        </w:numPr>
        <w:spacing w:after="60"/>
        <w:ind w:hanging="454"/>
        <w:jc w:val="both"/>
        <w:rPr>
          <w:sz w:val="22"/>
          <w:szCs w:val="22"/>
        </w:rPr>
      </w:pPr>
      <w:r w:rsidRPr="00E43A24">
        <w:rPr>
          <w:sz w:val="22"/>
          <w:szCs w:val="22"/>
        </w:rPr>
        <w:t xml:space="preserve">Ładunki klejowe poliuretanowe mają zastosowanie do wklejania kotew drewnianych lub innych do spągu, ociosu lub stropu podziemnych wyrobisk górniczych celem wzmacniania, uszczelniania górotworu zarówno suchego jak i wilgotnego czy zawodnionego. </w:t>
      </w:r>
    </w:p>
    <w:p w14:paraId="67E23E1A" w14:textId="77777777" w:rsidR="00B9706F" w:rsidRPr="00E43A24" w:rsidRDefault="00B9706F">
      <w:pPr>
        <w:numPr>
          <w:ilvl w:val="0"/>
          <w:numId w:val="79"/>
        </w:numPr>
        <w:spacing w:after="60"/>
        <w:ind w:hanging="454"/>
        <w:jc w:val="both"/>
        <w:rPr>
          <w:sz w:val="22"/>
          <w:szCs w:val="22"/>
        </w:rPr>
      </w:pPr>
      <w:r w:rsidRPr="00E43A24">
        <w:rPr>
          <w:sz w:val="22"/>
          <w:szCs w:val="22"/>
        </w:rPr>
        <w:t>Ładunki klejowe poliuretanowe posiadają zdolność do rozprężania się w trakcie wiązania.</w:t>
      </w:r>
    </w:p>
    <w:p w14:paraId="6D7554DE" w14:textId="77777777" w:rsidR="00B9706F" w:rsidRPr="00E43A24" w:rsidRDefault="00B9706F">
      <w:pPr>
        <w:numPr>
          <w:ilvl w:val="0"/>
          <w:numId w:val="79"/>
        </w:numPr>
        <w:spacing w:after="60"/>
        <w:ind w:hanging="454"/>
        <w:jc w:val="both"/>
        <w:rPr>
          <w:sz w:val="22"/>
          <w:szCs w:val="22"/>
        </w:rPr>
      </w:pPr>
      <w:r w:rsidRPr="00E43A24">
        <w:rPr>
          <w:sz w:val="22"/>
          <w:szCs w:val="22"/>
        </w:rPr>
        <w:t>Ładunki klejowe po ich zastosowaniu nie wydzielają substancji szkodliwych dla zdrowia pracowników w warunkach pracy w podziemnych wyrobiskach zakładów górniczych.</w:t>
      </w:r>
    </w:p>
    <w:p w14:paraId="4945B84B" w14:textId="77777777" w:rsidR="00B9706F" w:rsidRPr="00E43A24" w:rsidRDefault="00B9706F">
      <w:pPr>
        <w:numPr>
          <w:ilvl w:val="0"/>
          <w:numId w:val="79"/>
        </w:numPr>
        <w:tabs>
          <w:tab w:val="clear" w:pos="397"/>
          <w:tab w:val="num" w:pos="426"/>
        </w:tabs>
        <w:spacing w:after="60"/>
        <w:ind w:left="426" w:hanging="426"/>
        <w:jc w:val="both"/>
        <w:rPr>
          <w:i/>
          <w:sz w:val="22"/>
          <w:szCs w:val="22"/>
        </w:rPr>
      </w:pPr>
      <w:r w:rsidRPr="00E43A24">
        <w:rPr>
          <w:sz w:val="22"/>
          <w:szCs w:val="22"/>
        </w:rPr>
        <w:t>Ładunki klejowe stosowane zgodnie z instrukcją użytkowania i zapisami zawartymi w karcie charakterystyki produktu nie są niebezpieczne dla środowiska, a w szczególności nie stwarzają zagrożenia skażenia wód podziemnych i powierzchniowych.</w:t>
      </w:r>
    </w:p>
    <w:p w14:paraId="12BBE19A" w14:textId="77777777" w:rsidR="00B9706F" w:rsidRPr="00E43A24" w:rsidRDefault="00B9706F">
      <w:pPr>
        <w:numPr>
          <w:ilvl w:val="0"/>
          <w:numId w:val="79"/>
        </w:numPr>
        <w:spacing w:after="60"/>
        <w:ind w:hanging="454"/>
        <w:jc w:val="both"/>
        <w:rPr>
          <w:sz w:val="22"/>
          <w:szCs w:val="22"/>
        </w:rPr>
      </w:pPr>
      <w:r w:rsidRPr="00E43A24">
        <w:rPr>
          <w:sz w:val="22"/>
          <w:szCs w:val="22"/>
        </w:rPr>
        <w:t>Opakowania ładunków klejowych będą przystosowane zarówno do transportu ręcznego, jak i mechanicznego oraz będą uwzględniać specyficzne warunki występujące w podziemnym zakładzie górniczym.</w:t>
      </w:r>
    </w:p>
    <w:p w14:paraId="4CCA87F1" w14:textId="77777777" w:rsidR="00B9706F" w:rsidRPr="00E43A24" w:rsidRDefault="00B9706F">
      <w:pPr>
        <w:numPr>
          <w:ilvl w:val="0"/>
          <w:numId w:val="79"/>
        </w:numPr>
        <w:spacing w:after="60"/>
        <w:ind w:hanging="454"/>
        <w:jc w:val="both"/>
        <w:rPr>
          <w:sz w:val="22"/>
          <w:szCs w:val="22"/>
        </w:rPr>
      </w:pPr>
      <w:r w:rsidRPr="00E43A24">
        <w:rPr>
          <w:sz w:val="22"/>
          <w:szCs w:val="22"/>
        </w:rPr>
        <w:t>Oferowane ładunki klejowe spełniają warunki techniczno-użytkowe określone przez Zamawiającego.</w:t>
      </w:r>
    </w:p>
    <w:p w14:paraId="10CE0ED5" w14:textId="77777777" w:rsidR="00B9706F" w:rsidRPr="00E43A24" w:rsidRDefault="00B9706F">
      <w:pPr>
        <w:numPr>
          <w:ilvl w:val="0"/>
          <w:numId w:val="79"/>
        </w:numPr>
        <w:spacing w:after="60"/>
        <w:ind w:hanging="454"/>
        <w:jc w:val="both"/>
        <w:rPr>
          <w:sz w:val="22"/>
          <w:szCs w:val="22"/>
        </w:rPr>
      </w:pPr>
      <w:r w:rsidRPr="00E43A24">
        <w:rPr>
          <w:sz w:val="22"/>
          <w:szCs w:val="22"/>
        </w:rPr>
        <w:t>Oferowane ładunki klejowe są fabrycznie nowe.</w:t>
      </w:r>
    </w:p>
    <w:p w14:paraId="4C1BB288" w14:textId="77777777" w:rsidR="00B9706F" w:rsidRPr="00E43A24" w:rsidRDefault="00B9706F">
      <w:pPr>
        <w:numPr>
          <w:ilvl w:val="0"/>
          <w:numId w:val="79"/>
        </w:numPr>
        <w:spacing w:after="60"/>
        <w:ind w:hanging="454"/>
        <w:jc w:val="both"/>
        <w:rPr>
          <w:sz w:val="22"/>
          <w:szCs w:val="22"/>
        </w:rPr>
      </w:pPr>
      <w:r w:rsidRPr="00E43A24">
        <w:rPr>
          <w:sz w:val="22"/>
          <w:szCs w:val="22"/>
        </w:rPr>
        <w:t xml:space="preserve">Zapewniam w ramach dostaw ładunków klejowych szkolenie załogi (przez uprawnionego pracownika firmy dostarczającej lub wytwarzającej ładunki klejowe) w zakresie bezpiecznego stosowania ładunków klejowych. </w:t>
      </w:r>
    </w:p>
    <w:p w14:paraId="5D9CEB3D" w14:textId="77777777" w:rsidR="00B9706F" w:rsidRPr="00E43A24" w:rsidRDefault="00B9706F">
      <w:pPr>
        <w:numPr>
          <w:ilvl w:val="0"/>
          <w:numId w:val="79"/>
        </w:numPr>
        <w:ind w:hanging="454"/>
        <w:jc w:val="both"/>
        <w:rPr>
          <w:sz w:val="22"/>
          <w:szCs w:val="22"/>
        </w:rPr>
      </w:pPr>
      <w:r w:rsidRPr="00E43A24">
        <w:rPr>
          <w:sz w:val="22"/>
          <w:szCs w:val="22"/>
        </w:rPr>
        <w:t>Na każdym opakowaniu znajdują się następujące informacje:</w:t>
      </w:r>
    </w:p>
    <w:p w14:paraId="67F96936" w14:textId="77777777" w:rsidR="00B9706F" w:rsidRPr="00E43A24" w:rsidRDefault="00B9706F" w:rsidP="00B9706F">
      <w:pPr>
        <w:autoSpaceDE w:val="0"/>
        <w:autoSpaceDN w:val="0"/>
        <w:adjustRightInd w:val="0"/>
        <w:ind w:left="426"/>
        <w:jc w:val="both"/>
        <w:rPr>
          <w:sz w:val="22"/>
          <w:szCs w:val="22"/>
        </w:rPr>
      </w:pPr>
      <w:r w:rsidRPr="00E43A24">
        <w:rPr>
          <w:sz w:val="22"/>
          <w:szCs w:val="22"/>
        </w:rPr>
        <w:t>- nazwa materiału,</w:t>
      </w:r>
    </w:p>
    <w:p w14:paraId="66462597" w14:textId="77777777" w:rsidR="00B9706F" w:rsidRPr="00E43A24" w:rsidRDefault="00B9706F" w:rsidP="00B9706F">
      <w:pPr>
        <w:autoSpaceDE w:val="0"/>
        <w:autoSpaceDN w:val="0"/>
        <w:adjustRightInd w:val="0"/>
        <w:ind w:left="426"/>
        <w:jc w:val="both"/>
        <w:rPr>
          <w:sz w:val="22"/>
          <w:szCs w:val="22"/>
        </w:rPr>
      </w:pPr>
      <w:r w:rsidRPr="00E43A24">
        <w:rPr>
          <w:sz w:val="22"/>
          <w:szCs w:val="22"/>
        </w:rPr>
        <w:t>- nazwa producenta,</w:t>
      </w:r>
    </w:p>
    <w:p w14:paraId="2C1CFE0E" w14:textId="77777777" w:rsidR="00B9706F" w:rsidRPr="00E43A24" w:rsidRDefault="00B9706F" w:rsidP="00B9706F">
      <w:pPr>
        <w:autoSpaceDE w:val="0"/>
        <w:autoSpaceDN w:val="0"/>
        <w:adjustRightInd w:val="0"/>
        <w:ind w:left="426"/>
        <w:jc w:val="both"/>
        <w:rPr>
          <w:sz w:val="22"/>
          <w:szCs w:val="22"/>
        </w:rPr>
      </w:pPr>
      <w:r w:rsidRPr="00E43A24">
        <w:rPr>
          <w:sz w:val="22"/>
          <w:szCs w:val="22"/>
        </w:rPr>
        <w:t>- wymagane środki BHP,</w:t>
      </w:r>
    </w:p>
    <w:p w14:paraId="6F4B1DA6" w14:textId="77777777" w:rsidR="00B9706F" w:rsidRPr="00E43A24" w:rsidRDefault="00B9706F" w:rsidP="00B9706F">
      <w:pPr>
        <w:ind w:left="357" w:firstLine="68"/>
        <w:jc w:val="both"/>
        <w:rPr>
          <w:sz w:val="22"/>
          <w:szCs w:val="22"/>
        </w:rPr>
      </w:pPr>
      <w:r w:rsidRPr="00E43A24">
        <w:rPr>
          <w:sz w:val="22"/>
          <w:szCs w:val="22"/>
        </w:rPr>
        <w:t>- numer partii i data produkcji.</w:t>
      </w:r>
    </w:p>
    <w:p w14:paraId="2FBD5CD8" w14:textId="77777777" w:rsidR="00B9706F" w:rsidRPr="00E43A24" w:rsidRDefault="00B9706F">
      <w:pPr>
        <w:numPr>
          <w:ilvl w:val="0"/>
          <w:numId w:val="79"/>
        </w:numPr>
        <w:spacing w:before="60" w:after="60"/>
        <w:ind w:hanging="454"/>
        <w:jc w:val="both"/>
        <w:rPr>
          <w:sz w:val="22"/>
          <w:szCs w:val="22"/>
        </w:rPr>
      </w:pPr>
      <w:r w:rsidRPr="00E43A24">
        <w:rPr>
          <w:sz w:val="22"/>
          <w:szCs w:val="22"/>
        </w:rPr>
        <w:t>Oświadczenie dotyczące przedmiotu oferty</w:t>
      </w:r>
    </w:p>
    <w:tbl>
      <w:tblPr>
        <w:tblpPr w:leftFromText="141" w:rightFromText="141" w:vertAnchor="text" w:horzAnchor="margin" w:tblpXSpec="center" w:tblpY="30"/>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048"/>
        <w:gridCol w:w="4039"/>
      </w:tblGrid>
      <w:tr w:rsidR="00B9706F" w:rsidRPr="00E43A24" w14:paraId="171532E1" w14:textId="77777777" w:rsidTr="00A5543B">
        <w:trPr>
          <w:tblHeader/>
        </w:trPr>
        <w:tc>
          <w:tcPr>
            <w:tcW w:w="1488" w:type="dxa"/>
            <w:vAlign w:val="center"/>
          </w:tcPr>
          <w:p w14:paraId="0E9FA7E8" w14:textId="77777777" w:rsidR="00B9706F" w:rsidRPr="00E43A24" w:rsidRDefault="00B9706F" w:rsidP="00A5543B">
            <w:pPr>
              <w:jc w:val="center"/>
              <w:rPr>
                <w:b/>
                <w:sz w:val="18"/>
                <w:szCs w:val="18"/>
              </w:rPr>
            </w:pPr>
            <w:r w:rsidRPr="00E43A24">
              <w:rPr>
                <w:b/>
                <w:sz w:val="18"/>
                <w:szCs w:val="18"/>
              </w:rPr>
              <w:t>Zadanie/pozycja</w:t>
            </w:r>
          </w:p>
        </w:tc>
        <w:tc>
          <w:tcPr>
            <w:tcW w:w="3048" w:type="dxa"/>
            <w:vAlign w:val="center"/>
          </w:tcPr>
          <w:p w14:paraId="1DF9362A" w14:textId="77777777" w:rsidR="00B9706F" w:rsidRPr="00E43A24" w:rsidRDefault="00B9706F" w:rsidP="00A5543B">
            <w:pPr>
              <w:jc w:val="center"/>
              <w:rPr>
                <w:b/>
                <w:sz w:val="18"/>
                <w:szCs w:val="18"/>
              </w:rPr>
            </w:pPr>
            <w:r w:rsidRPr="00E43A24">
              <w:rPr>
                <w:b/>
                <w:sz w:val="18"/>
                <w:szCs w:val="18"/>
              </w:rPr>
              <w:t>Nazwa handlowa</w:t>
            </w:r>
          </w:p>
        </w:tc>
        <w:tc>
          <w:tcPr>
            <w:tcW w:w="4039" w:type="dxa"/>
            <w:vAlign w:val="center"/>
          </w:tcPr>
          <w:p w14:paraId="7C9FBCA6" w14:textId="77777777" w:rsidR="00B9706F" w:rsidRPr="00E43A24" w:rsidRDefault="00B9706F" w:rsidP="00A5543B">
            <w:pPr>
              <w:jc w:val="center"/>
              <w:rPr>
                <w:b/>
                <w:sz w:val="18"/>
                <w:szCs w:val="18"/>
              </w:rPr>
            </w:pPr>
            <w:r w:rsidRPr="00E43A24">
              <w:rPr>
                <w:b/>
                <w:sz w:val="18"/>
                <w:szCs w:val="18"/>
              </w:rPr>
              <w:t>Producent (nazwa i adres)</w:t>
            </w:r>
          </w:p>
        </w:tc>
      </w:tr>
      <w:tr w:rsidR="00B9706F" w:rsidRPr="00E43A24" w14:paraId="322D7545" w14:textId="77777777" w:rsidTr="00A5543B">
        <w:tc>
          <w:tcPr>
            <w:tcW w:w="1488" w:type="dxa"/>
            <w:vAlign w:val="center"/>
          </w:tcPr>
          <w:p w14:paraId="234D9DE8" w14:textId="77777777" w:rsidR="00B9706F" w:rsidRPr="00E43A24" w:rsidRDefault="00B9706F" w:rsidP="00A5543B">
            <w:pPr>
              <w:tabs>
                <w:tab w:val="num" w:pos="360"/>
              </w:tabs>
              <w:jc w:val="center"/>
              <w:rPr>
                <w:b/>
              </w:rPr>
            </w:pPr>
          </w:p>
        </w:tc>
        <w:tc>
          <w:tcPr>
            <w:tcW w:w="3048" w:type="dxa"/>
          </w:tcPr>
          <w:p w14:paraId="73AFA1A6" w14:textId="77777777" w:rsidR="00B9706F" w:rsidRPr="00E43A24" w:rsidRDefault="00B9706F" w:rsidP="00A5543B">
            <w:pPr>
              <w:jc w:val="center"/>
              <w:rPr>
                <w:b/>
              </w:rPr>
            </w:pPr>
          </w:p>
        </w:tc>
        <w:tc>
          <w:tcPr>
            <w:tcW w:w="4039" w:type="dxa"/>
          </w:tcPr>
          <w:p w14:paraId="33D94B60" w14:textId="77777777" w:rsidR="00B9706F" w:rsidRPr="00E43A24" w:rsidRDefault="00B9706F" w:rsidP="00A5543B">
            <w:pPr>
              <w:jc w:val="center"/>
              <w:rPr>
                <w:b/>
              </w:rPr>
            </w:pPr>
          </w:p>
        </w:tc>
      </w:tr>
      <w:tr w:rsidR="00B9706F" w:rsidRPr="00E43A24" w14:paraId="2494965E" w14:textId="77777777" w:rsidTr="00A5543B">
        <w:tc>
          <w:tcPr>
            <w:tcW w:w="1488" w:type="dxa"/>
            <w:vAlign w:val="center"/>
          </w:tcPr>
          <w:p w14:paraId="14F8B847" w14:textId="77777777" w:rsidR="00B9706F" w:rsidRPr="00E43A24" w:rsidRDefault="00B9706F" w:rsidP="00A5543B">
            <w:pPr>
              <w:tabs>
                <w:tab w:val="num" w:pos="360"/>
              </w:tabs>
              <w:jc w:val="center"/>
              <w:rPr>
                <w:b/>
              </w:rPr>
            </w:pPr>
          </w:p>
        </w:tc>
        <w:tc>
          <w:tcPr>
            <w:tcW w:w="3048" w:type="dxa"/>
          </w:tcPr>
          <w:p w14:paraId="24C237F6" w14:textId="77777777" w:rsidR="00B9706F" w:rsidRPr="00E43A24" w:rsidRDefault="00B9706F" w:rsidP="00A5543B">
            <w:pPr>
              <w:jc w:val="center"/>
              <w:rPr>
                <w:b/>
              </w:rPr>
            </w:pPr>
          </w:p>
        </w:tc>
        <w:tc>
          <w:tcPr>
            <w:tcW w:w="4039" w:type="dxa"/>
          </w:tcPr>
          <w:p w14:paraId="49E9ACBC" w14:textId="77777777" w:rsidR="00B9706F" w:rsidRPr="00E43A24" w:rsidRDefault="00B9706F" w:rsidP="00A5543B">
            <w:pPr>
              <w:jc w:val="center"/>
              <w:rPr>
                <w:b/>
              </w:rPr>
            </w:pPr>
          </w:p>
        </w:tc>
      </w:tr>
      <w:tr w:rsidR="00B9706F" w:rsidRPr="00E43A24" w14:paraId="5974A7C5" w14:textId="77777777" w:rsidTr="00A5543B">
        <w:tc>
          <w:tcPr>
            <w:tcW w:w="1488" w:type="dxa"/>
            <w:vAlign w:val="center"/>
          </w:tcPr>
          <w:p w14:paraId="73596777" w14:textId="77777777" w:rsidR="00B9706F" w:rsidRPr="00E43A24" w:rsidRDefault="00B9706F" w:rsidP="00A5543B">
            <w:pPr>
              <w:tabs>
                <w:tab w:val="num" w:pos="360"/>
              </w:tabs>
              <w:jc w:val="center"/>
              <w:rPr>
                <w:b/>
              </w:rPr>
            </w:pPr>
          </w:p>
        </w:tc>
        <w:tc>
          <w:tcPr>
            <w:tcW w:w="3048" w:type="dxa"/>
          </w:tcPr>
          <w:p w14:paraId="47E33FD5" w14:textId="77777777" w:rsidR="00B9706F" w:rsidRPr="00E43A24" w:rsidRDefault="00B9706F" w:rsidP="00A5543B">
            <w:pPr>
              <w:jc w:val="center"/>
              <w:rPr>
                <w:b/>
              </w:rPr>
            </w:pPr>
          </w:p>
        </w:tc>
        <w:tc>
          <w:tcPr>
            <w:tcW w:w="4039" w:type="dxa"/>
          </w:tcPr>
          <w:p w14:paraId="7414B51A" w14:textId="77777777" w:rsidR="00B9706F" w:rsidRPr="00E43A24" w:rsidRDefault="00B9706F" w:rsidP="00A5543B">
            <w:pPr>
              <w:jc w:val="center"/>
              <w:rPr>
                <w:b/>
              </w:rPr>
            </w:pPr>
          </w:p>
        </w:tc>
      </w:tr>
      <w:tr w:rsidR="00B9706F" w:rsidRPr="00E43A24" w14:paraId="396824E7" w14:textId="77777777" w:rsidTr="00A5543B">
        <w:tc>
          <w:tcPr>
            <w:tcW w:w="1488" w:type="dxa"/>
            <w:vAlign w:val="center"/>
          </w:tcPr>
          <w:p w14:paraId="6B551E2F" w14:textId="77777777" w:rsidR="00B9706F" w:rsidRPr="00E43A24" w:rsidRDefault="00B9706F" w:rsidP="00A5543B">
            <w:pPr>
              <w:tabs>
                <w:tab w:val="num" w:pos="360"/>
              </w:tabs>
              <w:rPr>
                <w:b/>
              </w:rPr>
            </w:pPr>
          </w:p>
        </w:tc>
        <w:tc>
          <w:tcPr>
            <w:tcW w:w="3048" w:type="dxa"/>
          </w:tcPr>
          <w:p w14:paraId="3B73E750" w14:textId="77777777" w:rsidR="00B9706F" w:rsidRPr="00E43A24" w:rsidRDefault="00B9706F" w:rsidP="00A5543B">
            <w:pPr>
              <w:jc w:val="center"/>
              <w:rPr>
                <w:b/>
              </w:rPr>
            </w:pPr>
          </w:p>
        </w:tc>
        <w:tc>
          <w:tcPr>
            <w:tcW w:w="4039" w:type="dxa"/>
          </w:tcPr>
          <w:p w14:paraId="687DB3D0" w14:textId="77777777" w:rsidR="00B9706F" w:rsidRPr="00E43A24" w:rsidRDefault="00B9706F" w:rsidP="00A5543B">
            <w:pPr>
              <w:jc w:val="center"/>
              <w:rPr>
                <w:b/>
              </w:rPr>
            </w:pPr>
          </w:p>
        </w:tc>
      </w:tr>
    </w:tbl>
    <w:p w14:paraId="6B5C92CC" w14:textId="77777777" w:rsidR="00B9706F" w:rsidRPr="00E43A24" w:rsidRDefault="00B9706F">
      <w:pPr>
        <w:pStyle w:val="Akapitzlist"/>
        <w:numPr>
          <w:ilvl w:val="0"/>
          <w:numId w:val="79"/>
        </w:numPr>
        <w:spacing w:before="60"/>
        <w:ind w:left="453" w:hanging="340"/>
        <w:contextualSpacing w:val="0"/>
        <w:jc w:val="both"/>
        <w:rPr>
          <w:sz w:val="22"/>
          <w:szCs w:val="22"/>
        </w:rPr>
      </w:pPr>
      <w:r w:rsidRPr="00E43A24">
        <w:rPr>
          <w:b/>
          <w:sz w:val="22"/>
          <w:szCs w:val="22"/>
        </w:rPr>
        <w:t>Oświadczam,</w:t>
      </w:r>
      <w:r w:rsidRPr="00E43A24">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597896FE" w14:textId="77777777" w:rsidR="00B9706F" w:rsidRPr="00E43A24" w:rsidRDefault="00B9706F">
      <w:pPr>
        <w:numPr>
          <w:ilvl w:val="0"/>
          <w:numId w:val="79"/>
        </w:numPr>
        <w:spacing w:before="60" w:after="60"/>
        <w:ind w:hanging="454"/>
        <w:jc w:val="both"/>
        <w:rPr>
          <w:sz w:val="22"/>
          <w:szCs w:val="22"/>
        </w:rPr>
      </w:pPr>
      <w:r w:rsidRPr="00E43A24">
        <w:rPr>
          <w:b/>
          <w:bCs/>
          <w:sz w:val="22"/>
        </w:rPr>
        <w:lastRenderedPageBreak/>
        <w:t>Oświadczam</w:t>
      </w:r>
      <w:r w:rsidRPr="00E43A24">
        <w:rPr>
          <w:bCs/>
          <w:sz w:val="22"/>
        </w:rPr>
        <w:t xml:space="preserve">, </w:t>
      </w:r>
      <w:r w:rsidRPr="00E43A24">
        <w:rPr>
          <w:sz w:val="22"/>
        </w:rPr>
        <w:t>że oferowany towar spełnia wymagania prawa polskiego i Unii Europejskiej w zakresie wprowadzenia na rynek i do użytku w podziemnych wyrobiskach zakładów górniczych w warunkach istniejących zagrożeń.</w:t>
      </w:r>
    </w:p>
    <w:p w14:paraId="024563EC" w14:textId="77777777" w:rsidR="00B9706F" w:rsidRPr="00E43A24" w:rsidRDefault="00B9706F">
      <w:pPr>
        <w:numPr>
          <w:ilvl w:val="0"/>
          <w:numId w:val="79"/>
        </w:numPr>
        <w:spacing w:before="60" w:after="60"/>
        <w:ind w:hanging="454"/>
        <w:jc w:val="both"/>
        <w:rPr>
          <w:sz w:val="22"/>
          <w:szCs w:val="22"/>
        </w:rPr>
      </w:pPr>
      <w:r w:rsidRPr="00E43A24">
        <w:rPr>
          <w:b/>
          <w:bCs/>
          <w:sz w:val="22"/>
        </w:rPr>
        <w:t>Oświadczam</w:t>
      </w:r>
      <w:r w:rsidRPr="00E43A24">
        <w:rPr>
          <w:sz w:val="22"/>
          <w:szCs w:val="22"/>
        </w:rPr>
        <w:t>, że przedmiot zamówienia dostarczony będzie w opakowaniu jednorazowym nie podlegającym zwrotowi.*)</w:t>
      </w:r>
    </w:p>
    <w:p w14:paraId="3B16F973" w14:textId="77777777" w:rsidR="00B9706F" w:rsidRPr="00E43A24" w:rsidRDefault="00B9706F" w:rsidP="00B9706F">
      <w:pPr>
        <w:spacing w:before="60" w:after="60"/>
        <w:ind w:left="284" w:firstLine="142"/>
        <w:jc w:val="both"/>
        <w:rPr>
          <w:sz w:val="22"/>
          <w:szCs w:val="22"/>
        </w:rPr>
      </w:pPr>
      <w:r w:rsidRPr="00E43A24">
        <w:rPr>
          <w:sz w:val="22"/>
          <w:szCs w:val="22"/>
        </w:rPr>
        <w:t>lub</w:t>
      </w:r>
    </w:p>
    <w:p w14:paraId="7B6C8AC4" w14:textId="77777777" w:rsidR="00B9706F" w:rsidRPr="00E43A24" w:rsidRDefault="00B9706F" w:rsidP="00B9706F">
      <w:pPr>
        <w:spacing w:before="60"/>
        <w:ind w:left="284" w:firstLine="142"/>
        <w:jc w:val="both"/>
        <w:rPr>
          <w:sz w:val="22"/>
          <w:szCs w:val="22"/>
        </w:rPr>
      </w:pPr>
      <w:r w:rsidRPr="00E43A24">
        <w:rPr>
          <w:b/>
          <w:sz w:val="22"/>
          <w:szCs w:val="22"/>
        </w:rPr>
        <w:t>Oświadczam</w:t>
      </w:r>
      <w:r w:rsidRPr="00E43A24">
        <w:rPr>
          <w:sz w:val="22"/>
          <w:szCs w:val="22"/>
        </w:rPr>
        <w:t>, że przedmiot zamówienia dostarczony będzie w opakowaniu zwrotnym tj.:</w:t>
      </w:r>
    </w:p>
    <w:p w14:paraId="0E1477D1" w14:textId="77777777" w:rsidR="00B9706F" w:rsidRPr="00E43A24" w:rsidRDefault="00B9706F" w:rsidP="00B9706F">
      <w:pPr>
        <w:ind w:left="284" w:firstLine="142"/>
        <w:jc w:val="both"/>
        <w:rPr>
          <w:sz w:val="22"/>
          <w:szCs w:val="22"/>
        </w:rPr>
      </w:pPr>
      <w:r w:rsidRPr="00E43A24">
        <w:rPr>
          <w:sz w:val="22"/>
          <w:szCs w:val="22"/>
        </w:rPr>
        <w:t>………………………………………………………………………………………….....…</w:t>
      </w:r>
    </w:p>
    <w:p w14:paraId="42455515" w14:textId="77777777" w:rsidR="00B9706F" w:rsidRPr="00E43A24" w:rsidRDefault="00B9706F" w:rsidP="00B9706F">
      <w:pPr>
        <w:ind w:left="284" w:firstLine="142"/>
        <w:jc w:val="both"/>
        <w:rPr>
          <w:i/>
          <w:szCs w:val="22"/>
        </w:rPr>
      </w:pPr>
      <w:r w:rsidRPr="00E43A24">
        <w:rPr>
          <w:sz w:val="22"/>
          <w:szCs w:val="22"/>
        </w:rPr>
        <w:t>(</w:t>
      </w:r>
      <w:r w:rsidRPr="00E43A24">
        <w:rPr>
          <w:i/>
          <w:szCs w:val="22"/>
        </w:rPr>
        <w:t>jeżeli dotyczy Wypełnia Wykonawca</w:t>
      </w:r>
      <w:r w:rsidRPr="00E43A24">
        <w:rPr>
          <w:szCs w:val="22"/>
        </w:rPr>
        <w:t xml:space="preserve"> </w:t>
      </w:r>
      <w:r w:rsidRPr="00E43A24">
        <w:rPr>
          <w:i/>
          <w:szCs w:val="22"/>
        </w:rPr>
        <w:t>określając rodzaj opakowania)</w:t>
      </w:r>
    </w:p>
    <w:p w14:paraId="78DDDD65" w14:textId="77777777" w:rsidR="00B9706F" w:rsidRPr="00E43A24" w:rsidRDefault="00B9706F" w:rsidP="00B9706F">
      <w:pPr>
        <w:spacing w:before="120" w:after="60"/>
        <w:ind w:left="630" w:hanging="204"/>
        <w:jc w:val="both"/>
        <w:rPr>
          <w:i/>
          <w:sz w:val="22"/>
          <w:szCs w:val="22"/>
        </w:rPr>
      </w:pPr>
      <w:r w:rsidRPr="00E43A24">
        <w:rPr>
          <w:i/>
          <w:sz w:val="22"/>
          <w:szCs w:val="22"/>
        </w:rPr>
        <w:t>*)W przypadku braku informacji o rodzaju opakowania Zamawiający traktował będzie opakowanie jako opakowanie jednorazowe nie podlegające zwrotowi.</w:t>
      </w:r>
    </w:p>
    <w:p w14:paraId="72835291" w14:textId="77777777" w:rsidR="00B9706F" w:rsidRPr="00E43A24" w:rsidRDefault="00B9706F">
      <w:pPr>
        <w:numPr>
          <w:ilvl w:val="0"/>
          <w:numId w:val="79"/>
        </w:numPr>
        <w:spacing w:before="60" w:after="60"/>
        <w:ind w:hanging="454"/>
        <w:jc w:val="both"/>
        <w:rPr>
          <w:sz w:val="22"/>
          <w:szCs w:val="22"/>
        </w:rPr>
      </w:pPr>
      <w:r w:rsidRPr="00E43A24">
        <w:rPr>
          <w:b/>
          <w:sz w:val="22"/>
          <w:szCs w:val="22"/>
        </w:rPr>
        <w:t>Oświadczam,</w:t>
      </w:r>
      <w:r w:rsidRPr="00E43A24">
        <w:rPr>
          <w:sz w:val="22"/>
          <w:szCs w:val="22"/>
        </w:rPr>
        <w:t xml:space="preserve"> że informacje znajdujące się w pliku ………….…………………..……… </w:t>
      </w:r>
    </w:p>
    <w:p w14:paraId="33036DA7" w14:textId="77777777" w:rsidR="00B9706F" w:rsidRPr="00E43A24" w:rsidRDefault="00B9706F" w:rsidP="00B9706F">
      <w:pPr>
        <w:ind w:left="709"/>
        <w:jc w:val="both"/>
        <w:rPr>
          <w:i/>
          <w:sz w:val="22"/>
          <w:szCs w:val="22"/>
        </w:rPr>
      </w:pPr>
      <w:r w:rsidRPr="00E43A24">
        <w:rPr>
          <w:i/>
          <w:sz w:val="22"/>
          <w:szCs w:val="22"/>
        </w:rPr>
        <w:t xml:space="preserve">                                                                                    (nazwa pliku dołączonego do oferty)</w:t>
      </w:r>
    </w:p>
    <w:p w14:paraId="25926594" w14:textId="77777777" w:rsidR="00B9706F" w:rsidRPr="00E43A24" w:rsidRDefault="00B9706F" w:rsidP="00B9706F">
      <w:pPr>
        <w:ind w:left="709"/>
        <w:jc w:val="both"/>
        <w:rPr>
          <w:sz w:val="22"/>
          <w:szCs w:val="22"/>
        </w:rPr>
      </w:pPr>
      <w:r w:rsidRPr="00E43A24">
        <w:rPr>
          <w:sz w:val="22"/>
          <w:szCs w:val="22"/>
        </w:rPr>
        <w:t xml:space="preserve">stanowią informacje będące </w:t>
      </w:r>
      <w:r w:rsidRPr="00E43A24">
        <w:rPr>
          <w:b/>
          <w:sz w:val="22"/>
          <w:szCs w:val="22"/>
        </w:rPr>
        <w:t>tajemnicą przedsiębiorstwa</w:t>
      </w:r>
      <w:r w:rsidRPr="00E43A24">
        <w:rPr>
          <w:sz w:val="22"/>
          <w:szCs w:val="22"/>
        </w:rPr>
        <w:t xml:space="preserve"> w rozumieniu przepisów Ustawy z dnia 16 kwietnia 1993 roku o zwalczaniu nieuczciwej konkurencji, tj. spełniają </w:t>
      </w:r>
      <w:r w:rsidRPr="00E43A24">
        <w:rPr>
          <w:b/>
          <w:sz w:val="22"/>
          <w:szCs w:val="22"/>
        </w:rPr>
        <w:t>łącznie</w:t>
      </w:r>
      <w:r w:rsidRPr="00E43A24">
        <w:rPr>
          <w:sz w:val="22"/>
          <w:szCs w:val="22"/>
        </w:rPr>
        <w:t xml:space="preserve"> trzy warunki:</w:t>
      </w:r>
    </w:p>
    <w:p w14:paraId="7C4FA44C" w14:textId="77777777" w:rsidR="00B9706F" w:rsidRPr="00E43A24" w:rsidRDefault="00B9706F">
      <w:pPr>
        <w:numPr>
          <w:ilvl w:val="0"/>
          <w:numId w:val="64"/>
        </w:numPr>
        <w:tabs>
          <w:tab w:val="clear" w:pos="720"/>
          <w:tab w:val="num" w:pos="851"/>
          <w:tab w:val="left" w:pos="1134"/>
        </w:tabs>
        <w:spacing w:before="40"/>
        <w:ind w:left="1134" w:hanging="425"/>
        <w:jc w:val="both"/>
        <w:rPr>
          <w:sz w:val="22"/>
          <w:szCs w:val="22"/>
        </w:rPr>
      </w:pPr>
      <w:r w:rsidRPr="00E43A24">
        <w:rPr>
          <w:sz w:val="22"/>
          <w:szCs w:val="22"/>
        </w:rPr>
        <w:t>informacja ma charakter …………........…….. (techniczny, technologiczny, organizacyjny przedsiębiorstwa lub posiada wartość gospodarczą),</w:t>
      </w:r>
    </w:p>
    <w:p w14:paraId="165EE708" w14:textId="77777777" w:rsidR="00B9706F" w:rsidRPr="00E43A24" w:rsidRDefault="00B9706F">
      <w:pPr>
        <w:numPr>
          <w:ilvl w:val="0"/>
          <w:numId w:val="64"/>
        </w:numPr>
        <w:tabs>
          <w:tab w:val="clear" w:pos="720"/>
          <w:tab w:val="num" w:pos="851"/>
          <w:tab w:val="left" w:pos="1134"/>
        </w:tabs>
        <w:spacing w:before="40"/>
        <w:ind w:left="709" w:firstLine="0"/>
        <w:jc w:val="both"/>
        <w:rPr>
          <w:sz w:val="22"/>
          <w:szCs w:val="22"/>
        </w:rPr>
      </w:pPr>
      <w:r w:rsidRPr="00E43A24">
        <w:rPr>
          <w:sz w:val="22"/>
          <w:szCs w:val="22"/>
        </w:rPr>
        <w:t>nie została ujawniona do wiadomości publicznej,</w:t>
      </w:r>
    </w:p>
    <w:p w14:paraId="51D1D547" w14:textId="77777777" w:rsidR="00B9706F" w:rsidRPr="00E43A24" w:rsidRDefault="00B9706F">
      <w:pPr>
        <w:numPr>
          <w:ilvl w:val="0"/>
          <w:numId w:val="64"/>
        </w:numPr>
        <w:tabs>
          <w:tab w:val="clear" w:pos="720"/>
          <w:tab w:val="num" w:pos="851"/>
          <w:tab w:val="left" w:pos="1134"/>
        </w:tabs>
        <w:spacing w:before="40"/>
        <w:ind w:left="709" w:firstLine="0"/>
        <w:jc w:val="both"/>
        <w:rPr>
          <w:sz w:val="22"/>
          <w:szCs w:val="22"/>
        </w:rPr>
      </w:pPr>
      <w:r w:rsidRPr="00E43A24">
        <w:rPr>
          <w:sz w:val="22"/>
          <w:szCs w:val="22"/>
        </w:rPr>
        <w:t>podjęto w stosunku do niej niezbędne działania w celu zachowania poufności.</w:t>
      </w:r>
    </w:p>
    <w:p w14:paraId="79EFE78C" w14:textId="77777777" w:rsidR="00B9706F" w:rsidRPr="00E43A24" w:rsidRDefault="00B9706F" w:rsidP="00B9706F">
      <w:pPr>
        <w:spacing w:before="120"/>
        <w:ind w:left="709"/>
        <w:jc w:val="both"/>
        <w:rPr>
          <w:sz w:val="22"/>
          <w:szCs w:val="22"/>
        </w:rPr>
      </w:pPr>
      <w:r w:rsidRPr="00E43A24">
        <w:rPr>
          <w:sz w:val="22"/>
          <w:szCs w:val="22"/>
        </w:rPr>
        <w:t>Faktyczne okoliczności potwierdzające zasadność objęcia informacji tajemnicą przedsiębiorstwa:</w:t>
      </w:r>
    </w:p>
    <w:p w14:paraId="0392CF23" w14:textId="77777777" w:rsidR="00B9706F" w:rsidRPr="00E43A24" w:rsidRDefault="00B9706F" w:rsidP="00B9706F">
      <w:pPr>
        <w:spacing w:before="60"/>
        <w:ind w:left="709"/>
        <w:rPr>
          <w:sz w:val="22"/>
          <w:szCs w:val="22"/>
        </w:rPr>
      </w:pPr>
      <w:r w:rsidRPr="00E43A24">
        <w:rPr>
          <w:sz w:val="22"/>
          <w:szCs w:val="22"/>
        </w:rPr>
        <w:t>Ad. 1) ………………………………………………………………………………………….</w:t>
      </w:r>
    </w:p>
    <w:p w14:paraId="32212D22" w14:textId="77777777" w:rsidR="00B9706F" w:rsidRPr="00E43A24" w:rsidRDefault="00B9706F" w:rsidP="00B9706F">
      <w:pPr>
        <w:spacing w:before="60"/>
        <w:ind w:left="709"/>
        <w:rPr>
          <w:sz w:val="22"/>
          <w:szCs w:val="22"/>
        </w:rPr>
      </w:pPr>
      <w:r w:rsidRPr="00E43A24">
        <w:rPr>
          <w:sz w:val="22"/>
          <w:szCs w:val="22"/>
        </w:rPr>
        <w:t>Ad. 2) ….………………………………………………………………………………………</w:t>
      </w:r>
    </w:p>
    <w:p w14:paraId="3DCD4CC4" w14:textId="77777777" w:rsidR="00B9706F" w:rsidRPr="00E43A24" w:rsidRDefault="00B9706F" w:rsidP="00B9706F">
      <w:pPr>
        <w:spacing w:before="60"/>
        <w:ind w:left="709"/>
        <w:rPr>
          <w:sz w:val="22"/>
          <w:szCs w:val="22"/>
        </w:rPr>
      </w:pPr>
      <w:r w:rsidRPr="00E43A24">
        <w:rPr>
          <w:sz w:val="22"/>
          <w:szCs w:val="22"/>
        </w:rPr>
        <w:t>Ad. 3) ……………………………………………………………………………………….…</w:t>
      </w:r>
    </w:p>
    <w:p w14:paraId="0806C5C3" w14:textId="77777777" w:rsidR="00B9706F" w:rsidRPr="00E43A24" w:rsidRDefault="00B9706F">
      <w:pPr>
        <w:numPr>
          <w:ilvl w:val="0"/>
          <w:numId w:val="79"/>
        </w:numPr>
        <w:spacing w:before="60" w:after="60"/>
        <w:ind w:hanging="454"/>
        <w:jc w:val="both"/>
        <w:rPr>
          <w:b/>
          <w:sz w:val="22"/>
          <w:szCs w:val="22"/>
        </w:rPr>
      </w:pPr>
      <w:r w:rsidRPr="00E43A24">
        <w:rPr>
          <w:b/>
          <w:sz w:val="22"/>
          <w:szCs w:val="22"/>
        </w:rPr>
        <w:t>Oświadczam,</w:t>
      </w:r>
      <w:r w:rsidRPr="00E43A24">
        <w:rPr>
          <w:sz w:val="22"/>
          <w:szCs w:val="22"/>
        </w:rPr>
        <w:t xml:space="preserve"> że</w:t>
      </w:r>
      <w:r w:rsidRPr="00E43A24">
        <w:rPr>
          <w:b/>
          <w:sz w:val="22"/>
          <w:szCs w:val="22"/>
        </w:rPr>
        <w:t xml:space="preserve"> </w:t>
      </w:r>
      <w:r w:rsidRPr="00E43A24">
        <w:rPr>
          <w:iCs/>
          <w:sz w:val="22"/>
          <w:szCs w:val="22"/>
        </w:rPr>
        <w:t>kwalifikujemy się do kategorii (odpowiednio zaznaczyć):</w:t>
      </w:r>
      <w:r w:rsidRPr="00E43A24">
        <w:rPr>
          <w:b/>
          <w:sz w:val="22"/>
          <w:szCs w:val="22"/>
        </w:rPr>
        <w:t xml:space="preserve"> </w:t>
      </w:r>
    </w:p>
    <w:p w14:paraId="06DD730E" w14:textId="77777777" w:rsidR="00B9706F" w:rsidRPr="00E43A24" w:rsidRDefault="00B9706F" w:rsidP="00B9706F">
      <w:pPr>
        <w:spacing w:before="60"/>
        <w:ind w:left="709"/>
        <w:rPr>
          <w:sz w:val="22"/>
          <w:szCs w:val="22"/>
        </w:rPr>
      </w:pPr>
      <w:r w:rsidRPr="00E43A24">
        <w:rPr>
          <w:sz w:val="22"/>
          <w:szCs w:val="22"/>
        </w:rPr>
        <w:sym w:font="Wingdings" w:char="F0A8"/>
      </w:r>
      <w:r w:rsidRPr="00E43A24">
        <w:rPr>
          <w:sz w:val="22"/>
          <w:szCs w:val="22"/>
        </w:rPr>
        <w:t xml:space="preserve"> - mikroprzedsiębiorstwo</w:t>
      </w:r>
    </w:p>
    <w:p w14:paraId="78938FD0" w14:textId="77777777" w:rsidR="00B9706F" w:rsidRPr="00E43A24" w:rsidRDefault="00B9706F" w:rsidP="00B9706F">
      <w:pPr>
        <w:spacing w:before="60"/>
        <w:ind w:left="709"/>
        <w:rPr>
          <w:sz w:val="22"/>
          <w:szCs w:val="22"/>
        </w:rPr>
      </w:pPr>
      <w:r w:rsidRPr="00E43A24">
        <w:rPr>
          <w:sz w:val="22"/>
          <w:szCs w:val="22"/>
        </w:rPr>
        <w:sym w:font="Wingdings" w:char="F0A8"/>
      </w:r>
      <w:r w:rsidRPr="00E43A24">
        <w:rPr>
          <w:sz w:val="22"/>
          <w:szCs w:val="22"/>
        </w:rPr>
        <w:t xml:space="preserve"> - małe przedsiębiorstwo</w:t>
      </w:r>
    </w:p>
    <w:p w14:paraId="50011373" w14:textId="77777777" w:rsidR="00B9706F" w:rsidRPr="00E43A24" w:rsidRDefault="00B9706F" w:rsidP="00B9706F">
      <w:pPr>
        <w:spacing w:before="60"/>
        <w:ind w:left="709"/>
        <w:rPr>
          <w:sz w:val="22"/>
          <w:szCs w:val="22"/>
        </w:rPr>
      </w:pPr>
      <w:r w:rsidRPr="00E43A24">
        <w:rPr>
          <w:sz w:val="22"/>
          <w:szCs w:val="22"/>
        </w:rPr>
        <w:sym w:font="Wingdings" w:char="F0A8"/>
      </w:r>
      <w:r w:rsidRPr="00E43A24">
        <w:rPr>
          <w:sz w:val="22"/>
          <w:szCs w:val="22"/>
        </w:rPr>
        <w:t xml:space="preserve"> - średnie przedsiębiorstwo</w:t>
      </w:r>
    </w:p>
    <w:p w14:paraId="54540A67" w14:textId="77777777" w:rsidR="00B9706F" w:rsidRPr="00E43A24" w:rsidRDefault="00B9706F" w:rsidP="00B9706F">
      <w:pPr>
        <w:spacing w:before="60"/>
        <w:ind w:left="709"/>
        <w:rPr>
          <w:sz w:val="22"/>
          <w:szCs w:val="22"/>
        </w:rPr>
      </w:pPr>
      <w:r w:rsidRPr="00E43A24">
        <w:rPr>
          <w:sz w:val="22"/>
          <w:szCs w:val="22"/>
        </w:rPr>
        <w:sym w:font="Wingdings" w:char="F0A8"/>
      </w:r>
      <w:r w:rsidRPr="00E43A24">
        <w:rPr>
          <w:sz w:val="22"/>
          <w:szCs w:val="22"/>
        </w:rPr>
        <w:t xml:space="preserve"> - duże przedsiębiorstwo</w:t>
      </w:r>
    </w:p>
    <w:p w14:paraId="371FF346" w14:textId="77777777" w:rsidR="00B9706F" w:rsidRPr="00E43A24" w:rsidRDefault="00B9706F" w:rsidP="00B9706F">
      <w:pPr>
        <w:spacing w:before="60"/>
        <w:ind w:left="709"/>
        <w:rPr>
          <w:sz w:val="22"/>
          <w:szCs w:val="22"/>
        </w:rPr>
      </w:pPr>
      <w:r w:rsidRPr="00E43A24">
        <w:rPr>
          <w:sz w:val="22"/>
          <w:szCs w:val="22"/>
        </w:rPr>
        <w:sym w:font="Wingdings" w:char="F0A8"/>
      </w:r>
      <w:r w:rsidRPr="00E43A24">
        <w:rPr>
          <w:sz w:val="22"/>
          <w:szCs w:val="22"/>
        </w:rPr>
        <w:t xml:space="preserve"> - jednoosobowa działalność gospodarcza</w:t>
      </w:r>
    </w:p>
    <w:p w14:paraId="5FC4A6CF" w14:textId="77777777" w:rsidR="00B9706F" w:rsidRPr="00E43A24" w:rsidRDefault="00B9706F" w:rsidP="00B9706F">
      <w:pPr>
        <w:spacing w:before="60"/>
        <w:ind w:left="709"/>
        <w:rPr>
          <w:sz w:val="22"/>
          <w:szCs w:val="22"/>
        </w:rPr>
      </w:pPr>
      <w:r w:rsidRPr="00E43A24">
        <w:rPr>
          <w:sz w:val="22"/>
          <w:szCs w:val="22"/>
        </w:rPr>
        <w:sym w:font="Wingdings" w:char="F0A8"/>
      </w:r>
      <w:r w:rsidRPr="00E43A24">
        <w:rPr>
          <w:sz w:val="22"/>
          <w:szCs w:val="22"/>
        </w:rPr>
        <w:t xml:space="preserve"> - inny rodzaj</w:t>
      </w:r>
    </w:p>
    <w:p w14:paraId="16403FFF" w14:textId="77777777" w:rsidR="00B9706F" w:rsidRPr="00E43A24" w:rsidRDefault="00B9706F" w:rsidP="00B9706F">
      <w:pPr>
        <w:rPr>
          <w:sz w:val="22"/>
        </w:rPr>
      </w:pPr>
    </w:p>
    <w:p w14:paraId="39E3E996" w14:textId="77777777" w:rsidR="00B9706F" w:rsidRPr="00E43A24" w:rsidRDefault="00B9706F">
      <w:pPr>
        <w:numPr>
          <w:ilvl w:val="0"/>
          <w:numId w:val="80"/>
        </w:numPr>
        <w:tabs>
          <w:tab w:val="left" w:pos="426"/>
        </w:tabs>
        <w:ind w:left="426" w:hanging="426"/>
        <w:jc w:val="both"/>
        <w:rPr>
          <w:b/>
          <w:sz w:val="22"/>
          <w:szCs w:val="22"/>
        </w:rPr>
      </w:pPr>
      <w:r w:rsidRPr="00E43A24">
        <w:rPr>
          <w:b/>
          <w:sz w:val="22"/>
          <w:szCs w:val="22"/>
        </w:rPr>
        <w:t xml:space="preserve">Załączone do oferty przedmiotowe środki dowodowe potwierdzające spełnianie przez oferowane dostawy wymagań określonych przez Zamawiającego: </w:t>
      </w:r>
    </w:p>
    <w:p w14:paraId="7784F20F" w14:textId="77777777" w:rsidR="00B9706F" w:rsidRPr="00E43A24" w:rsidRDefault="00B9706F">
      <w:pPr>
        <w:numPr>
          <w:ilvl w:val="0"/>
          <w:numId w:val="81"/>
        </w:numPr>
        <w:tabs>
          <w:tab w:val="clear" w:pos="567"/>
          <w:tab w:val="num" w:pos="426"/>
        </w:tabs>
        <w:suppressAutoHyphens/>
        <w:spacing w:before="120" w:after="40"/>
        <w:ind w:left="425" w:hanging="425"/>
        <w:jc w:val="both"/>
        <w:rPr>
          <w:sz w:val="22"/>
          <w:szCs w:val="22"/>
        </w:rPr>
      </w:pPr>
      <w:r w:rsidRPr="00E43A24">
        <w:rPr>
          <w:bCs/>
          <w:sz w:val="22"/>
          <w:szCs w:val="22"/>
        </w:rPr>
        <w:t>Aktualny</w:t>
      </w:r>
      <w:r w:rsidRPr="00E43A24">
        <w:rPr>
          <w:b/>
          <w:sz w:val="22"/>
          <w:szCs w:val="22"/>
        </w:rPr>
        <w:t xml:space="preserve"> Certyfikat wyrobu</w:t>
      </w:r>
      <w:r w:rsidRPr="00E43A24">
        <w:rPr>
          <w:sz w:val="22"/>
          <w:szCs w:val="22"/>
        </w:rPr>
        <w:t xml:space="preserve">, wydany przez jednostkę certyfikującą, z którego treści wynika, że wyrób spełnia wymagania bezpieczeństwa uwzględniające postanowienia ustawy „Prawo geologiczne i górnicze” oraz wymagania zawarte w aktach wykonawczych wydanych z delegacji tej ustawy </w:t>
      </w:r>
      <w:r w:rsidRPr="00E43A24">
        <w:rPr>
          <w:i/>
          <w:sz w:val="22"/>
          <w:szCs w:val="22"/>
        </w:rPr>
        <w:t xml:space="preserve">(w szczególności § 7 ust. 1 pkt 2) i § 28 „Rozporządzenia Ministra Energii z dnia 23 listopada 2016 roku w sprawie szczególnych wymagań dotyczących prowadzenia ruchu podziemnych zakładów górniczych” – Dz. U. 2017 poz. 1118), </w:t>
      </w:r>
      <w:r w:rsidRPr="00E43A24">
        <w:rPr>
          <w:sz w:val="22"/>
          <w:szCs w:val="22"/>
        </w:rPr>
        <w:t>obowiązującej w dniu wydania certyfikatu i można stosować je w podziemnych wyrobiskach zakładów górniczych, np. certyfikat uprawniający do oznaczania wyrobu znakiem bezpieczeństwa.</w:t>
      </w:r>
    </w:p>
    <w:p w14:paraId="42473018" w14:textId="77777777" w:rsidR="00B9706F" w:rsidRPr="00E43A24" w:rsidRDefault="00B9706F" w:rsidP="00B9706F">
      <w:pPr>
        <w:autoSpaceDE w:val="0"/>
        <w:autoSpaceDN w:val="0"/>
        <w:adjustRightInd w:val="0"/>
        <w:spacing w:before="120"/>
        <w:ind w:left="567" w:hanging="142"/>
        <w:rPr>
          <w:sz w:val="22"/>
        </w:rPr>
      </w:pPr>
      <w:r w:rsidRPr="00E43A24">
        <w:rPr>
          <w:sz w:val="22"/>
        </w:rPr>
        <w:t>nr certyfikatu …………….............…………………….…..…</w:t>
      </w:r>
    </w:p>
    <w:p w14:paraId="400CF24B" w14:textId="77777777" w:rsidR="00B9706F" w:rsidRPr="00E43A24" w:rsidRDefault="00B9706F" w:rsidP="00B9706F">
      <w:pPr>
        <w:autoSpaceDE w:val="0"/>
        <w:autoSpaceDN w:val="0"/>
        <w:adjustRightInd w:val="0"/>
        <w:spacing w:before="120"/>
        <w:ind w:left="567" w:hanging="142"/>
        <w:rPr>
          <w:sz w:val="22"/>
        </w:rPr>
      </w:pPr>
      <w:r w:rsidRPr="00E43A24">
        <w:rPr>
          <w:sz w:val="22"/>
        </w:rPr>
        <w:t>data wystawienia ……………………………….............…….</w:t>
      </w:r>
    </w:p>
    <w:p w14:paraId="4BB7FE76" w14:textId="77777777" w:rsidR="00B9706F" w:rsidRPr="00E43A24" w:rsidRDefault="00B9706F" w:rsidP="00B9706F">
      <w:pPr>
        <w:autoSpaceDE w:val="0"/>
        <w:autoSpaceDN w:val="0"/>
        <w:adjustRightInd w:val="0"/>
        <w:spacing w:before="120"/>
        <w:ind w:left="567" w:hanging="142"/>
        <w:rPr>
          <w:sz w:val="22"/>
        </w:rPr>
      </w:pPr>
      <w:r w:rsidRPr="00E43A24">
        <w:rPr>
          <w:sz w:val="22"/>
        </w:rPr>
        <w:t>data obowiązywania ……………………….............…………</w:t>
      </w:r>
    </w:p>
    <w:p w14:paraId="6CA9DF30" w14:textId="77777777" w:rsidR="00B9706F" w:rsidRPr="00E43A24" w:rsidRDefault="00B9706F" w:rsidP="00B9706F">
      <w:pPr>
        <w:spacing w:after="120"/>
        <w:ind w:left="1440"/>
        <w:jc w:val="right"/>
        <w:rPr>
          <w:sz w:val="22"/>
        </w:rPr>
      </w:pPr>
      <w:r w:rsidRPr="00E43A24">
        <w:rPr>
          <w:sz w:val="22"/>
          <w:szCs w:val="22"/>
        </w:rPr>
        <w:t>nr strony w pliku..................……</w:t>
      </w:r>
    </w:p>
    <w:p w14:paraId="4BE42AF9"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b/>
          <w:sz w:val="22"/>
          <w:szCs w:val="22"/>
        </w:rPr>
        <w:t>Karta charakterystyki</w:t>
      </w:r>
      <w:r w:rsidRPr="00E43A24">
        <w:rPr>
          <w:sz w:val="22"/>
          <w:szCs w:val="22"/>
        </w:rPr>
        <w:t xml:space="preserve"> preparatu chemicznego.</w:t>
      </w:r>
    </w:p>
    <w:p w14:paraId="0B517A16" w14:textId="77777777" w:rsidR="00B9706F" w:rsidRPr="00E43A24" w:rsidRDefault="00B9706F" w:rsidP="00B9706F">
      <w:pPr>
        <w:spacing w:after="120"/>
        <w:ind w:left="567"/>
        <w:jc w:val="right"/>
        <w:rPr>
          <w:sz w:val="22"/>
          <w:szCs w:val="22"/>
        </w:rPr>
      </w:pPr>
      <w:r w:rsidRPr="00E43A24">
        <w:rPr>
          <w:sz w:val="22"/>
          <w:szCs w:val="22"/>
        </w:rPr>
        <w:t>nr strony w pliku..................……</w:t>
      </w:r>
    </w:p>
    <w:p w14:paraId="4FC5597C"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sz w:val="22"/>
          <w:szCs w:val="22"/>
        </w:rPr>
        <w:lastRenderedPageBreak/>
        <w:t xml:space="preserve">Aktualny </w:t>
      </w:r>
      <w:r w:rsidRPr="00E43A24">
        <w:rPr>
          <w:b/>
          <w:sz w:val="22"/>
          <w:szCs w:val="22"/>
        </w:rPr>
        <w:t>Atest Higieniczny.</w:t>
      </w:r>
    </w:p>
    <w:p w14:paraId="6106CC6D" w14:textId="77777777" w:rsidR="00B9706F" w:rsidRPr="00E43A24" w:rsidRDefault="00B9706F" w:rsidP="00B9706F">
      <w:pPr>
        <w:spacing w:after="120"/>
        <w:ind w:left="567"/>
        <w:jc w:val="right"/>
        <w:rPr>
          <w:sz w:val="22"/>
          <w:szCs w:val="22"/>
        </w:rPr>
      </w:pPr>
      <w:r w:rsidRPr="00E43A24">
        <w:rPr>
          <w:sz w:val="22"/>
          <w:szCs w:val="22"/>
        </w:rPr>
        <w:t>nr strony w pliku..................……</w:t>
      </w:r>
    </w:p>
    <w:p w14:paraId="5CDD5E64"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b/>
          <w:sz w:val="22"/>
          <w:szCs w:val="22"/>
        </w:rPr>
        <w:t xml:space="preserve">Instrukcja </w:t>
      </w:r>
      <w:r w:rsidRPr="00E43A24">
        <w:rPr>
          <w:sz w:val="22"/>
          <w:szCs w:val="22"/>
        </w:rPr>
        <w:t>stosowania, przechowywania, transportu ładunków klejowych wraz z określeniem</w:t>
      </w:r>
      <w:r w:rsidRPr="00E43A24">
        <w:rPr>
          <w:b/>
          <w:sz w:val="22"/>
          <w:szCs w:val="22"/>
        </w:rPr>
        <w:t xml:space="preserve"> wymaganych w SWZ parametrów technicznych,</w:t>
      </w:r>
      <w:r w:rsidRPr="00E43A24">
        <w:rPr>
          <w:sz w:val="22"/>
          <w:szCs w:val="22"/>
        </w:rPr>
        <w:t xml:space="preserve"> zawierająca w szczególności informacje w zakresie wymogów bezpiecznego użytkowania oraz stosowania środków ochrony osobistej pracowników zatrudnionych przy ich stosowaniu.</w:t>
      </w:r>
    </w:p>
    <w:p w14:paraId="337B18A4" w14:textId="77777777" w:rsidR="00B9706F" w:rsidRPr="00E43A24" w:rsidRDefault="00B9706F" w:rsidP="00B9706F">
      <w:pPr>
        <w:suppressAutoHyphens/>
        <w:spacing w:after="40"/>
        <w:ind w:left="426"/>
        <w:jc w:val="both"/>
        <w:rPr>
          <w:b/>
          <w:sz w:val="22"/>
          <w:szCs w:val="22"/>
        </w:rPr>
      </w:pPr>
      <w:r w:rsidRPr="00E43A24">
        <w:rPr>
          <w:b/>
          <w:sz w:val="22"/>
          <w:szCs w:val="22"/>
        </w:rPr>
        <w:t>Jeżeli instrukcja stosowania wyrobu nie zawiera informacji o wymaganych w SWZ parametrach technicznych oferowanego wyrobu, Wykonawca winien przedstawić inny dokument potwierdzający powyższe.</w:t>
      </w:r>
    </w:p>
    <w:p w14:paraId="146D1E27" w14:textId="77777777" w:rsidR="00B9706F" w:rsidRPr="00E43A24" w:rsidRDefault="00B9706F" w:rsidP="00B9706F">
      <w:pPr>
        <w:spacing w:after="120"/>
        <w:ind w:left="1440"/>
        <w:jc w:val="right"/>
        <w:rPr>
          <w:b/>
          <w:sz w:val="22"/>
          <w:szCs w:val="22"/>
        </w:rPr>
      </w:pPr>
      <w:r w:rsidRPr="00E43A24">
        <w:rPr>
          <w:sz w:val="22"/>
          <w:szCs w:val="22"/>
        </w:rPr>
        <w:t>nr strony w pliku..................……</w:t>
      </w:r>
    </w:p>
    <w:p w14:paraId="392A7817"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b/>
          <w:sz w:val="22"/>
          <w:szCs w:val="22"/>
        </w:rPr>
        <w:t>Dokument potwierdzający trudnopalność kompletnego ładunku klejowego</w:t>
      </w:r>
      <w:r w:rsidRPr="00E43A24">
        <w:rPr>
          <w:sz w:val="22"/>
          <w:szCs w:val="22"/>
        </w:rPr>
        <w:t xml:space="preserve"> lub gotowego kleju i opakowań ładunków klejowych (otoczka foliowa, opakowanie foliowe, rękaw foliowy, opakowanie naboju, w którym umieszczone są składniki kleju): czas palenia i żarzenia poniżej 5 sekund.</w:t>
      </w:r>
    </w:p>
    <w:p w14:paraId="2D4DCD7E" w14:textId="77777777" w:rsidR="00B9706F" w:rsidRPr="00E43A24" w:rsidRDefault="00B9706F" w:rsidP="00B9706F">
      <w:pPr>
        <w:spacing w:after="120"/>
        <w:ind w:left="567"/>
        <w:jc w:val="right"/>
        <w:rPr>
          <w:sz w:val="22"/>
          <w:szCs w:val="22"/>
        </w:rPr>
      </w:pPr>
      <w:r w:rsidRPr="00E43A24">
        <w:rPr>
          <w:sz w:val="22"/>
          <w:szCs w:val="22"/>
        </w:rPr>
        <w:t>nr strony w pliku..................……</w:t>
      </w:r>
    </w:p>
    <w:p w14:paraId="1CD12B06"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b/>
          <w:sz w:val="22"/>
          <w:szCs w:val="22"/>
        </w:rPr>
        <w:t>Ocena toksyczności i szkodliwości</w:t>
      </w:r>
      <w:r w:rsidRPr="00E43A24">
        <w:rPr>
          <w:sz w:val="22"/>
          <w:szCs w:val="22"/>
        </w:rPr>
        <w:t xml:space="preserve"> - opinia medyczna o warunkach bezpiecznego stosowania (oddziaływanie na zdrowie).</w:t>
      </w:r>
    </w:p>
    <w:p w14:paraId="1F6C4D43" w14:textId="77777777" w:rsidR="00B9706F" w:rsidRPr="00E43A24" w:rsidRDefault="00B9706F" w:rsidP="00B9706F">
      <w:pPr>
        <w:spacing w:after="120"/>
        <w:ind w:left="567"/>
        <w:jc w:val="right"/>
        <w:rPr>
          <w:sz w:val="22"/>
          <w:szCs w:val="22"/>
        </w:rPr>
      </w:pPr>
      <w:r w:rsidRPr="00E43A24">
        <w:rPr>
          <w:sz w:val="22"/>
          <w:szCs w:val="22"/>
        </w:rPr>
        <w:t>nr strony w pliku..................……</w:t>
      </w:r>
    </w:p>
    <w:p w14:paraId="18DCD324"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b/>
          <w:sz w:val="22"/>
          <w:szCs w:val="22"/>
        </w:rPr>
        <w:t>Dokumenty potwierdzające</w:t>
      </w:r>
      <w:r w:rsidRPr="00E43A24">
        <w:rPr>
          <w:sz w:val="22"/>
          <w:szCs w:val="22"/>
        </w:rPr>
        <w:t>, że stosowanie w kopalniach oferowanych ładunków klejowych nie zakłóca wskazań systemów monitoringu gazowego.</w:t>
      </w:r>
    </w:p>
    <w:p w14:paraId="6A9CD0B6" w14:textId="77777777" w:rsidR="00B9706F" w:rsidRPr="00E43A24" w:rsidRDefault="00B9706F" w:rsidP="00B9706F">
      <w:pPr>
        <w:spacing w:after="120"/>
        <w:ind w:left="567"/>
        <w:jc w:val="right"/>
        <w:rPr>
          <w:sz w:val="22"/>
          <w:szCs w:val="22"/>
        </w:rPr>
      </w:pPr>
      <w:r w:rsidRPr="00E43A24">
        <w:rPr>
          <w:sz w:val="22"/>
          <w:szCs w:val="22"/>
        </w:rPr>
        <w:t>nr strony w pliku..................……</w:t>
      </w:r>
    </w:p>
    <w:p w14:paraId="1CFFBEA5"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b/>
          <w:sz w:val="22"/>
          <w:szCs w:val="22"/>
        </w:rPr>
        <w:t>Oświadczenie</w:t>
      </w:r>
      <w:r w:rsidRPr="00E43A24">
        <w:rPr>
          <w:sz w:val="22"/>
          <w:szCs w:val="22"/>
        </w:rPr>
        <w:t xml:space="preserve"> </w:t>
      </w:r>
      <w:r w:rsidRPr="00E43A24">
        <w:rPr>
          <w:b/>
          <w:sz w:val="22"/>
          <w:szCs w:val="22"/>
        </w:rPr>
        <w:t>Wykonawcy</w:t>
      </w:r>
      <w:r w:rsidRPr="00E43A24">
        <w:rPr>
          <w:sz w:val="22"/>
          <w:szCs w:val="22"/>
        </w:rPr>
        <w:t xml:space="preserve"> o warunkach bezpiecznego stosowania ładunków klejowych w aspekcie możliwości zainicjowania wybuchu mieszaniny gazów.</w:t>
      </w:r>
    </w:p>
    <w:p w14:paraId="1A418255" w14:textId="77777777" w:rsidR="00B9706F" w:rsidRPr="00E43A24" w:rsidRDefault="00B9706F" w:rsidP="00B9706F">
      <w:pPr>
        <w:spacing w:after="120"/>
        <w:ind w:left="567"/>
        <w:jc w:val="right"/>
        <w:rPr>
          <w:sz w:val="22"/>
          <w:szCs w:val="22"/>
        </w:rPr>
      </w:pPr>
      <w:r w:rsidRPr="00E43A24">
        <w:rPr>
          <w:sz w:val="22"/>
          <w:szCs w:val="22"/>
        </w:rPr>
        <w:t>nr strony w pliku..................……</w:t>
      </w:r>
    </w:p>
    <w:p w14:paraId="5E31A7CE" w14:textId="77777777" w:rsidR="00B9706F" w:rsidRPr="00E43A24" w:rsidRDefault="00B9706F">
      <w:pPr>
        <w:numPr>
          <w:ilvl w:val="0"/>
          <w:numId w:val="81"/>
        </w:numPr>
        <w:tabs>
          <w:tab w:val="clear" w:pos="567"/>
        </w:tabs>
        <w:suppressAutoHyphens/>
        <w:spacing w:after="40"/>
        <w:ind w:left="426" w:hanging="426"/>
        <w:jc w:val="both"/>
        <w:rPr>
          <w:sz w:val="22"/>
          <w:szCs w:val="22"/>
        </w:rPr>
      </w:pPr>
      <w:r w:rsidRPr="00E43A24">
        <w:rPr>
          <w:b/>
          <w:sz w:val="22"/>
          <w:szCs w:val="22"/>
        </w:rPr>
        <w:t xml:space="preserve">Wyniki badań </w:t>
      </w:r>
      <w:r w:rsidRPr="00E43A24">
        <w:rPr>
          <w:sz w:val="22"/>
          <w:szCs w:val="22"/>
        </w:rPr>
        <w:t>wytrzymałości próbek na ściskanie.</w:t>
      </w:r>
    </w:p>
    <w:p w14:paraId="31FF7B21" w14:textId="77777777" w:rsidR="00B9706F" w:rsidRPr="00E43A24" w:rsidRDefault="00B9706F" w:rsidP="00B9706F">
      <w:pPr>
        <w:spacing w:after="120"/>
        <w:ind w:left="567"/>
        <w:jc w:val="right"/>
        <w:rPr>
          <w:sz w:val="22"/>
          <w:szCs w:val="22"/>
        </w:rPr>
      </w:pPr>
      <w:r w:rsidRPr="00E43A24">
        <w:rPr>
          <w:sz w:val="22"/>
          <w:szCs w:val="22"/>
        </w:rPr>
        <w:t>nr strony w pliku..................……</w:t>
      </w:r>
    </w:p>
    <w:p w14:paraId="31236D0B" w14:textId="77777777" w:rsidR="00B9706F" w:rsidRPr="00E43A24" w:rsidRDefault="00B9706F" w:rsidP="00B9706F">
      <w:pPr>
        <w:jc w:val="both"/>
        <w:rPr>
          <w:b/>
          <w:sz w:val="22"/>
          <w:szCs w:val="22"/>
        </w:rPr>
      </w:pPr>
    </w:p>
    <w:p w14:paraId="5A1B4BE5" w14:textId="77777777" w:rsidR="00B9706F" w:rsidRDefault="00B9706F" w:rsidP="00357145">
      <w:pPr>
        <w:ind w:left="426" w:hanging="426"/>
        <w:jc w:val="both"/>
        <w:rPr>
          <w:sz w:val="22"/>
          <w:szCs w:val="22"/>
        </w:rPr>
      </w:pPr>
    </w:p>
    <w:p w14:paraId="59FFFCCE" w14:textId="77777777" w:rsidR="00B9706F" w:rsidRDefault="00B9706F" w:rsidP="00357145">
      <w:pPr>
        <w:ind w:left="426" w:hanging="426"/>
        <w:jc w:val="both"/>
        <w:rPr>
          <w:sz w:val="22"/>
          <w:szCs w:val="22"/>
        </w:rPr>
      </w:pPr>
    </w:p>
    <w:p w14:paraId="240DBF41" w14:textId="77777777" w:rsidR="00B9706F" w:rsidRDefault="00B9706F" w:rsidP="00357145">
      <w:pPr>
        <w:ind w:left="426" w:hanging="426"/>
        <w:jc w:val="both"/>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29"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29"/>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55"/>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0" w:name="_Hlk86214246"/>
      <w:r w:rsidR="00A93669" w:rsidRPr="004B67F2">
        <w:rPr>
          <w:bCs/>
          <w:iCs/>
          <w:sz w:val="22"/>
          <w:szCs w:val="22"/>
        </w:rPr>
        <w:t xml:space="preserve">Dz. U. z </w:t>
      </w:r>
      <w:r w:rsidR="00A93669">
        <w:rPr>
          <w:sz w:val="22"/>
          <w:szCs w:val="22"/>
        </w:rPr>
        <w:t>2023r. poz. 1689</w:t>
      </w:r>
      <w:bookmarkEnd w:id="30"/>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5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80522D" w:rsidRDefault="0035712B" w:rsidP="00357145">
      <w:pPr>
        <w:jc w:val="center"/>
        <w:rPr>
          <w:b/>
          <w:sz w:val="22"/>
          <w:szCs w:val="22"/>
        </w:rPr>
      </w:pPr>
      <w:r w:rsidRPr="0080522D">
        <w:rPr>
          <w:b/>
          <w:sz w:val="22"/>
          <w:szCs w:val="22"/>
        </w:rPr>
        <w:t>- nr grupy ________</w:t>
      </w:r>
    </w:p>
    <w:p w14:paraId="7FB742E0" w14:textId="77777777" w:rsidR="0035712B" w:rsidRPr="0080522D" w:rsidRDefault="0035712B" w:rsidP="00357145">
      <w:pPr>
        <w:jc w:val="both"/>
        <w:rPr>
          <w:sz w:val="22"/>
          <w:szCs w:val="22"/>
        </w:rPr>
      </w:pPr>
    </w:p>
    <w:p w14:paraId="171A8DBE" w14:textId="77777777" w:rsidR="00825D9B" w:rsidRPr="0080522D" w:rsidRDefault="00825D9B" w:rsidP="00825D9B">
      <w:pPr>
        <w:pStyle w:val="Zwykytekst"/>
        <w:jc w:val="both"/>
        <w:rPr>
          <w:rFonts w:ascii="Times New Roman" w:hAnsi="Times New Roman"/>
          <w:sz w:val="22"/>
          <w:szCs w:val="22"/>
        </w:rPr>
      </w:pPr>
      <w:r w:rsidRPr="0080522D">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80522D" w:rsidRDefault="00825D9B" w:rsidP="00825D9B">
      <w:pPr>
        <w:pStyle w:val="Zwykytekst"/>
        <w:rPr>
          <w:rFonts w:ascii="Times New Roman" w:hAnsi="Times New Roman"/>
          <w:sz w:val="22"/>
          <w:szCs w:val="22"/>
        </w:rPr>
      </w:pPr>
      <w:r w:rsidRPr="0080522D">
        <w:rPr>
          <w:rFonts w:ascii="Times New Roman" w:hAnsi="Times New Roman"/>
          <w:sz w:val="22"/>
          <w:szCs w:val="22"/>
        </w:rPr>
        <w:t>Strony przyjmują jako datę jej zawarcia - datę złożenia ostatniego podpisu.</w:t>
      </w:r>
    </w:p>
    <w:p w14:paraId="55527BCA" w14:textId="69634F28" w:rsidR="004E4CF6" w:rsidRPr="0080522D" w:rsidRDefault="004E4CF6" w:rsidP="00825D9B">
      <w:pPr>
        <w:pStyle w:val="Zwykytekst"/>
        <w:rPr>
          <w:rFonts w:ascii="Times New Roman" w:hAnsi="Times New Roman"/>
          <w:sz w:val="22"/>
          <w:szCs w:val="22"/>
        </w:rPr>
      </w:pPr>
      <w:r w:rsidRPr="0080522D">
        <w:rPr>
          <w:rFonts w:ascii="Times New Roman" w:hAnsi="Times New Roman"/>
          <w:sz w:val="22"/>
          <w:szCs w:val="22"/>
        </w:rPr>
        <w:t>Umowa została zawarta pomiędzy:</w:t>
      </w:r>
    </w:p>
    <w:p w14:paraId="066672FC" w14:textId="77777777" w:rsidR="00825D9B" w:rsidRPr="0080522D" w:rsidRDefault="00825D9B" w:rsidP="00825D9B">
      <w:pPr>
        <w:jc w:val="both"/>
        <w:rPr>
          <w:i/>
          <w:iCs/>
          <w:sz w:val="22"/>
          <w:szCs w:val="22"/>
        </w:rPr>
      </w:pPr>
      <w:r w:rsidRPr="0080522D">
        <w:rPr>
          <w:i/>
          <w:iCs/>
          <w:sz w:val="22"/>
          <w:szCs w:val="22"/>
          <w:highlight w:val="yellow"/>
        </w:rPr>
        <w:t>(w przypadku wersji elektronicznej)</w:t>
      </w:r>
    </w:p>
    <w:p w14:paraId="337AD443" w14:textId="77777777" w:rsidR="00825D9B" w:rsidRPr="0080522D" w:rsidRDefault="00825D9B" w:rsidP="00825D9B">
      <w:pPr>
        <w:jc w:val="both"/>
        <w:rPr>
          <w:sz w:val="22"/>
          <w:szCs w:val="22"/>
        </w:rPr>
      </w:pPr>
      <w:r w:rsidRPr="0080522D">
        <w:rPr>
          <w:sz w:val="22"/>
          <w:szCs w:val="22"/>
          <w:highlight w:val="yellow"/>
        </w:rPr>
        <w:t>lub</w:t>
      </w:r>
    </w:p>
    <w:p w14:paraId="1DB843D1" w14:textId="122E511A" w:rsidR="00825D9B" w:rsidRPr="0080522D" w:rsidRDefault="00825D9B" w:rsidP="00825D9B">
      <w:pPr>
        <w:jc w:val="both"/>
        <w:rPr>
          <w:sz w:val="22"/>
          <w:szCs w:val="22"/>
        </w:rPr>
      </w:pPr>
      <w:r w:rsidRPr="0080522D">
        <w:rPr>
          <w:sz w:val="22"/>
          <w:szCs w:val="22"/>
        </w:rPr>
        <w:t>Umowa została zawarta w dniu ……….  w ……………….</w:t>
      </w:r>
      <w:r w:rsidR="00A44219" w:rsidRPr="0080522D">
        <w:rPr>
          <w:sz w:val="22"/>
          <w:szCs w:val="22"/>
        </w:rPr>
        <w:t xml:space="preserve"> pomiędzy:</w:t>
      </w:r>
    </w:p>
    <w:p w14:paraId="410E6F95" w14:textId="77777777" w:rsidR="00825D9B" w:rsidRPr="0080522D" w:rsidRDefault="00825D9B" w:rsidP="00825D9B">
      <w:pPr>
        <w:jc w:val="both"/>
        <w:rPr>
          <w:i/>
          <w:iCs/>
          <w:sz w:val="22"/>
          <w:szCs w:val="22"/>
        </w:rPr>
      </w:pPr>
      <w:r w:rsidRPr="0080522D">
        <w:rPr>
          <w:i/>
          <w:iCs/>
          <w:sz w:val="22"/>
          <w:szCs w:val="22"/>
          <w:highlight w:val="yellow"/>
        </w:rPr>
        <w:t>(w przypadku wersji papierowej)</w:t>
      </w:r>
    </w:p>
    <w:p w14:paraId="61DB8BFB" w14:textId="77777777" w:rsidR="00825D9B" w:rsidRPr="0080522D" w:rsidRDefault="00825D9B" w:rsidP="00825D9B">
      <w:pPr>
        <w:jc w:val="both"/>
        <w:rPr>
          <w:sz w:val="22"/>
          <w:szCs w:val="22"/>
        </w:rPr>
      </w:pPr>
    </w:p>
    <w:p w14:paraId="3E9608C1" w14:textId="11B9B947" w:rsidR="00825D9B" w:rsidRPr="0080522D" w:rsidRDefault="00825D9B" w:rsidP="00825D9B">
      <w:pPr>
        <w:jc w:val="both"/>
        <w:rPr>
          <w:sz w:val="22"/>
          <w:szCs w:val="22"/>
        </w:rPr>
      </w:pPr>
      <w:bookmarkStart w:id="31" w:name="_Hlk137626329"/>
      <w:r w:rsidRPr="0080522D">
        <w:rPr>
          <w:b/>
          <w:sz w:val="22"/>
          <w:szCs w:val="22"/>
        </w:rPr>
        <w:t>Polską Grupą Górniczą S.A. z siedzibą w Katowicach</w:t>
      </w:r>
      <w:r w:rsidRPr="0080522D">
        <w:rPr>
          <w:sz w:val="22"/>
          <w:szCs w:val="22"/>
        </w:rPr>
        <w:t xml:space="preserve"> przy ulicy Powstańców 30</w:t>
      </w:r>
      <w:r w:rsidRPr="0080522D">
        <w:rPr>
          <w:bCs/>
          <w:sz w:val="22"/>
          <w:szCs w:val="22"/>
        </w:rPr>
        <w:t xml:space="preserve">, kod pocztowy 40-039, </w:t>
      </w:r>
      <w:r w:rsidRPr="0080522D">
        <w:rPr>
          <w:sz w:val="22"/>
          <w:szCs w:val="22"/>
        </w:rPr>
        <w:t>zarejestrowaną w Sądzie Rejonowym Katowice-Wschód w Katowicach, Wydział VIII Gospodarczy, nr KRS 0000709363, REGON 360615984, wysokość kapitału zakładowego całkowicie wpłaconego 3 916 71</w:t>
      </w:r>
      <w:r w:rsidR="003E311D" w:rsidRPr="0080522D">
        <w:rPr>
          <w:sz w:val="22"/>
          <w:szCs w:val="22"/>
        </w:rPr>
        <w:t>9</w:t>
      </w:r>
      <w:r w:rsidRPr="0080522D">
        <w:rPr>
          <w:sz w:val="22"/>
          <w:szCs w:val="22"/>
        </w:rPr>
        <w:t xml:space="preserve"> </w:t>
      </w:r>
      <w:r w:rsidR="003E311D" w:rsidRPr="0080522D">
        <w:rPr>
          <w:sz w:val="22"/>
          <w:szCs w:val="22"/>
        </w:rPr>
        <w:t>0</w:t>
      </w:r>
      <w:r w:rsidRPr="0080522D">
        <w:rPr>
          <w:sz w:val="22"/>
          <w:szCs w:val="22"/>
        </w:rPr>
        <w:t xml:space="preserve">00,00 zł, zwaną w treści umowy </w:t>
      </w:r>
      <w:r w:rsidRPr="0080522D">
        <w:rPr>
          <w:b/>
          <w:sz w:val="22"/>
          <w:szCs w:val="22"/>
        </w:rPr>
        <w:t>„ZAMAWIAJĄCYM”</w:t>
      </w:r>
      <w:r w:rsidRPr="0080522D">
        <w:rPr>
          <w:sz w:val="22"/>
          <w:szCs w:val="22"/>
        </w:rPr>
        <w:t>, reprezentowaną przez osoby umocowane.</w:t>
      </w:r>
    </w:p>
    <w:p w14:paraId="0D728E41" w14:textId="77777777" w:rsidR="00825D9B" w:rsidRPr="0080522D" w:rsidRDefault="00825D9B" w:rsidP="00825D9B">
      <w:pPr>
        <w:jc w:val="center"/>
        <w:rPr>
          <w:sz w:val="22"/>
          <w:szCs w:val="22"/>
        </w:rPr>
      </w:pPr>
    </w:p>
    <w:p w14:paraId="7EC80C68" w14:textId="77777777" w:rsidR="00825D9B" w:rsidRPr="0080522D" w:rsidRDefault="00825D9B" w:rsidP="00825D9B">
      <w:pPr>
        <w:jc w:val="both"/>
        <w:rPr>
          <w:i/>
          <w:iCs/>
          <w:sz w:val="22"/>
          <w:szCs w:val="22"/>
        </w:rPr>
      </w:pPr>
      <w:r w:rsidRPr="0080522D">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0522D" w:rsidRPr="0080522D"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80522D" w:rsidRDefault="00825D9B" w:rsidP="00F956BB">
            <w:pPr>
              <w:widowControl w:val="0"/>
              <w:tabs>
                <w:tab w:val="left" w:pos="284"/>
                <w:tab w:val="left" w:pos="851"/>
              </w:tabs>
              <w:ind w:left="284" w:hanging="284"/>
              <w:jc w:val="center"/>
              <w:rPr>
                <w:b/>
                <w:bCs/>
              </w:rPr>
            </w:pPr>
            <w:r w:rsidRPr="0080522D">
              <w:rPr>
                <w:b/>
                <w:bCs/>
                <w:sz w:val="22"/>
                <w:szCs w:val="22"/>
              </w:rPr>
              <w:t>ZAMAWIAJĄCY</w:t>
            </w:r>
          </w:p>
        </w:tc>
      </w:tr>
      <w:tr w:rsidR="0080522D" w:rsidRPr="0080522D" w14:paraId="1991B3D3" w14:textId="77777777" w:rsidTr="00F956BB">
        <w:trPr>
          <w:trHeight w:val="557"/>
        </w:trPr>
        <w:tc>
          <w:tcPr>
            <w:tcW w:w="2498" w:type="pct"/>
            <w:gridSpan w:val="2"/>
            <w:vAlign w:val="center"/>
          </w:tcPr>
          <w:p w14:paraId="6BC17550" w14:textId="77777777" w:rsidR="00825D9B" w:rsidRPr="0080522D" w:rsidRDefault="00825D9B" w:rsidP="00F956BB">
            <w:pPr>
              <w:widowControl w:val="0"/>
              <w:jc w:val="center"/>
              <w:rPr>
                <w:sz w:val="18"/>
                <w:szCs w:val="18"/>
              </w:rPr>
            </w:pPr>
          </w:p>
          <w:p w14:paraId="77BE7E90" w14:textId="77777777" w:rsidR="00825D9B" w:rsidRPr="0080522D" w:rsidRDefault="00825D9B" w:rsidP="00F956BB">
            <w:pPr>
              <w:widowControl w:val="0"/>
              <w:jc w:val="center"/>
              <w:rPr>
                <w:sz w:val="18"/>
                <w:szCs w:val="18"/>
              </w:rPr>
            </w:pPr>
          </w:p>
          <w:p w14:paraId="3D115D80" w14:textId="77777777" w:rsidR="00825D9B" w:rsidRPr="0080522D" w:rsidRDefault="00825D9B" w:rsidP="00F956BB">
            <w:pPr>
              <w:widowControl w:val="0"/>
              <w:jc w:val="center"/>
              <w:rPr>
                <w:sz w:val="18"/>
                <w:szCs w:val="18"/>
              </w:rPr>
            </w:pPr>
          </w:p>
          <w:p w14:paraId="5E3CD7C8" w14:textId="77777777" w:rsidR="00825D9B" w:rsidRPr="0080522D"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80522D" w:rsidRDefault="00825D9B" w:rsidP="00F956BB">
            <w:pPr>
              <w:widowControl w:val="0"/>
              <w:jc w:val="center"/>
              <w:rPr>
                <w:sz w:val="18"/>
                <w:szCs w:val="18"/>
              </w:rPr>
            </w:pPr>
          </w:p>
          <w:p w14:paraId="28B2B7C8" w14:textId="77777777" w:rsidR="00825D9B" w:rsidRPr="0080522D" w:rsidRDefault="00825D9B" w:rsidP="00F956BB">
            <w:pPr>
              <w:widowControl w:val="0"/>
              <w:jc w:val="center"/>
              <w:rPr>
                <w:sz w:val="18"/>
                <w:szCs w:val="18"/>
              </w:rPr>
            </w:pPr>
          </w:p>
          <w:p w14:paraId="6B413BBC" w14:textId="77777777" w:rsidR="00825D9B" w:rsidRPr="0080522D" w:rsidRDefault="00825D9B" w:rsidP="00F956BB">
            <w:pPr>
              <w:widowControl w:val="0"/>
              <w:jc w:val="center"/>
              <w:rPr>
                <w:sz w:val="18"/>
                <w:szCs w:val="18"/>
              </w:rPr>
            </w:pPr>
          </w:p>
          <w:p w14:paraId="390896E5" w14:textId="77777777" w:rsidR="00825D9B" w:rsidRPr="0080522D" w:rsidRDefault="00825D9B" w:rsidP="00F956BB">
            <w:pPr>
              <w:widowControl w:val="0"/>
              <w:tabs>
                <w:tab w:val="left" w:pos="284"/>
                <w:tab w:val="left" w:pos="851"/>
              </w:tabs>
              <w:ind w:left="284" w:hanging="284"/>
              <w:jc w:val="center"/>
              <w:rPr>
                <w:b/>
                <w:bCs/>
              </w:rPr>
            </w:pPr>
          </w:p>
        </w:tc>
      </w:tr>
      <w:tr w:rsidR="0080522D" w:rsidRPr="0080522D"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80522D" w:rsidRDefault="00825D9B" w:rsidP="00F956BB">
            <w:pPr>
              <w:ind w:left="-108" w:right="-108"/>
              <w:jc w:val="center"/>
              <w:rPr>
                <w:sz w:val="18"/>
                <w:szCs w:val="18"/>
              </w:rPr>
            </w:pPr>
            <w:r w:rsidRPr="0080522D">
              <w:rPr>
                <w:sz w:val="18"/>
                <w:szCs w:val="18"/>
              </w:rPr>
              <w:t>Sekretarz Komisji Przetargowej lub</w:t>
            </w:r>
          </w:p>
          <w:p w14:paraId="3F90BC69" w14:textId="77777777" w:rsidR="00825D9B" w:rsidRPr="0080522D" w:rsidRDefault="00825D9B" w:rsidP="00F956BB">
            <w:pPr>
              <w:widowControl w:val="0"/>
              <w:tabs>
                <w:tab w:val="left" w:pos="284"/>
                <w:tab w:val="left" w:pos="851"/>
              </w:tabs>
              <w:ind w:left="-108" w:right="-108"/>
              <w:jc w:val="center"/>
              <w:rPr>
                <w:b/>
                <w:bCs/>
                <w:sz w:val="18"/>
                <w:szCs w:val="18"/>
              </w:rPr>
            </w:pPr>
            <w:r w:rsidRPr="0080522D">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80522D" w:rsidRDefault="00825D9B" w:rsidP="00F956BB">
            <w:pPr>
              <w:widowControl w:val="0"/>
              <w:ind w:left="-108" w:right="-108"/>
              <w:jc w:val="center"/>
              <w:rPr>
                <w:b/>
                <w:bCs/>
                <w:sz w:val="18"/>
                <w:szCs w:val="18"/>
              </w:rPr>
            </w:pPr>
            <w:r w:rsidRPr="0080522D">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80522D" w:rsidRDefault="00825D9B" w:rsidP="00F956BB">
            <w:pPr>
              <w:widowControl w:val="0"/>
              <w:ind w:left="-108" w:right="-108"/>
              <w:jc w:val="center"/>
              <w:rPr>
                <w:b/>
                <w:bCs/>
                <w:sz w:val="18"/>
                <w:szCs w:val="18"/>
              </w:rPr>
            </w:pPr>
            <w:r w:rsidRPr="0080522D">
              <w:rPr>
                <w:sz w:val="18"/>
                <w:szCs w:val="18"/>
              </w:rPr>
              <w:t>Radca Prawny</w:t>
            </w:r>
          </w:p>
        </w:tc>
      </w:tr>
      <w:tr w:rsidR="0080522D" w:rsidRPr="0080522D" w14:paraId="0826B902" w14:textId="77777777" w:rsidTr="00F956BB">
        <w:trPr>
          <w:trHeight w:val="564"/>
        </w:trPr>
        <w:tc>
          <w:tcPr>
            <w:tcW w:w="1561" w:type="pct"/>
            <w:vAlign w:val="center"/>
          </w:tcPr>
          <w:p w14:paraId="71372044" w14:textId="77777777" w:rsidR="00825D9B" w:rsidRPr="0080522D" w:rsidRDefault="00825D9B" w:rsidP="00F956BB">
            <w:pPr>
              <w:widowControl w:val="0"/>
              <w:jc w:val="center"/>
              <w:rPr>
                <w:sz w:val="18"/>
                <w:szCs w:val="18"/>
              </w:rPr>
            </w:pPr>
          </w:p>
          <w:p w14:paraId="6ADDC7FD" w14:textId="77777777" w:rsidR="00825D9B" w:rsidRPr="0080522D" w:rsidRDefault="00825D9B" w:rsidP="00F956BB">
            <w:pPr>
              <w:widowControl w:val="0"/>
              <w:jc w:val="center"/>
              <w:rPr>
                <w:sz w:val="18"/>
                <w:szCs w:val="18"/>
              </w:rPr>
            </w:pPr>
          </w:p>
          <w:p w14:paraId="48FB8116" w14:textId="77777777" w:rsidR="00825D9B" w:rsidRPr="0080522D" w:rsidRDefault="00825D9B" w:rsidP="00F956BB">
            <w:pPr>
              <w:ind w:left="22"/>
              <w:jc w:val="center"/>
              <w:rPr>
                <w:sz w:val="18"/>
                <w:szCs w:val="18"/>
              </w:rPr>
            </w:pPr>
          </w:p>
        </w:tc>
        <w:tc>
          <w:tcPr>
            <w:tcW w:w="1643" w:type="pct"/>
            <w:gridSpan w:val="2"/>
            <w:vAlign w:val="center"/>
          </w:tcPr>
          <w:p w14:paraId="7393F21F" w14:textId="77777777" w:rsidR="00825D9B" w:rsidRPr="0080522D" w:rsidRDefault="00825D9B" w:rsidP="00F956BB">
            <w:pPr>
              <w:widowControl w:val="0"/>
              <w:jc w:val="center"/>
              <w:rPr>
                <w:sz w:val="18"/>
                <w:szCs w:val="18"/>
              </w:rPr>
            </w:pPr>
          </w:p>
          <w:p w14:paraId="6E992032" w14:textId="77777777" w:rsidR="00825D9B" w:rsidRPr="0080522D" w:rsidRDefault="00825D9B" w:rsidP="00F956BB">
            <w:pPr>
              <w:widowControl w:val="0"/>
              <w:jc w:val="center"/>
              <w:rPr>
                <w:sz w:val="18"/>
                <w:szCs w:val="18"/>
              </w:rPr>
            </w:pPr>
          </w:p>
          <w:p w14:paraId="03750844" w14:textId="77777777" w:rsidR="00825D9B" w:rsidRPr="0080522D" w:rsidRDefault="00825D9B" w:rsidP="00F956BB">
            <w:pPr>
              <w:widowControl w:val="0"/>
              <w:ind w:left="34" w:hanging="34"/>
              <w:jc w:val="center"/>
              <w:rPr>
                <w:sz w:val="18"/>
                <w:szCs w:val="18"/>
              </w:rPr>
            </w:pPr>
          </w:p>
        </w:tc>
        <w:tc>
          <w:tcPr>
            <w:tcW w:w="1796" w:type="pct"/>
            <w:vAlign w:val="center"/>
          </w:tcPr>
          <w:p w14:paraId="3BCAD3F9" w14:textId="77777777" w:rsidR="00825D9B" w:rsidRPr="0080522D" w:rsidRDefault="00825D9B" w:rsidP="00F956BB">
            <w:pPr>
              <w:widowControl w:val="0"/>
              <w:jc w:val="center"/>
              <w:rPr>
                <w:sz w:val="18"/>
                <w:szCs w:val="18"/>
              </w:rPr>
            </w:pPr>
          </w:p>
          <w:p w14:paraId="6F32C4EE" w14:textId="77777777" w:rsidR="00825D9B" w:rsidRPr="0080522D" w:rsidRDefault="00825D9B" w:rsidP="00F956BB">
            <w:pPr>
              <w:widowControl w:val="0"/>
              <w:jc w:val="center"/>
              <w:rPr>
                <w:sz w:val="18"/>
                <w:szCs w:val="18"/>
              </w:rPr>
            </w:pPr>
          </w:p>
          <w:p w14:paraId="2725E080" w14:textId="77777777" w:rsidR="00825D9B" w:rsidRPr="0080522D" w:rsidRDefault="00825D9B" w:rsidP="00F956BB">
            <w:pPr>
              <w:widowControl w:val="0"/>
              <w:jc w:val="center"/>
              <w:rPr>
                <w:sz w:val="18"/>
                <w:szCs w:val="18"/>
              </w:rPr>
            </w:pPr>
          </w:p>
          <w:p w14:paraId="73225BC0" w14:textId="77777777" w:rsidR="00825D9B" w:rsidRPr="0080522D" w:rsidRDefault="00825D9B" w:rsidP="00F956BB">
            <w:pPr>
              <w:widowControl w:val="0"/>
              <w:jc w:val="center"/>
              <w:rPr>
                <w:sz w:val="18"/>
                <w:szCs w:val="18"/>
              </w:rPr>
            </w:pPr>
          </w:p>
        </w:tc>
      </w:tr>
    </w:tbl>
    <w:p w14:paraId="509436B3" w14:textId="77777777" w:rsidR="00825D9B" w:rsidRPr="0080522D" w:rsidRDefault="00825D9B" w:rsidP="00825D9B">
      <w:pPr>
        <w:jc w:val="both"/>
        <w:rPr>
          <w:sz w:val="18"/>
          <w:szCs w:val="18"/>
        </w:rPr>
      </w:pPr>
    </w:p>
    <w:p w14:paraId="58C5FC84" w14:textId="77777777" w:rsidR="00825D9B" w:rsidRPr="0080522D" w:rsidRDefault="00825D9B" w:rsidP="00825D9B">
      <w:pPr>
        <w:rPr>
          <w:b/>
          <w:sz w:val="22"/>
          <w:szCs w:val="22"/>
        </w:rPr>
      </w:pPr>
      <w:r w:rsidRPr="0080522D">
        <w:rPr>
          <w:b/>
          <w:sz w:val="22"/>
          <w:szCs w:val="22"/>
        </w:rPr>
        <w:t>i:</w:t>
      </w:r>
    </w:p>
    <w:p w14:paraId="3E7529AC" w14:textId="77777777" w:rsidR="00825D9B" w:rsidRPr="0080522D" w:rsidRDefault="00825D9B" w:rsidP="00825D9B">
      <w:pPr>
        <w:rPr>
          <w:i/>
          <w:sz w:val="22"/>
          <w:szCs w:val="22"/>
        </w:rPr>
      </w:pPr>
      <w:bookmarkStart w:id="32" w:name="_Hlk9317397"/>
    </w:p>
    <w:p w14:paraId="2FCC7D88" w14:textId="77777777" w:rsidR="00825D9B" w:rsidRPr="0080522D" w:rsidRDefault="00825D9B" w:rsidP="00825D9B">
      <w:pPr>
        <w:rPr>
          <w:i/>
          <w:sz w:val="22"/>
          <w:szCs w:val="22"/>
        </w:rPr>
      </w:pPr>
      <w:r w:rsidRPr="0080522D">
        <w:rPr>
          <w:i/>
          <w:sz w:val="22"/>
          <w:szCs w:val="22"/>
          <w:highlight w:val="yellow"/>
        </w:rPr>
        <w:t>W przypadku spółki prawa handlowego:</w:t>
      </w:r>
    </w:p>
    <w:p w14:paraId="52F8A046" w14:textId="77777777" w:rsidR="00825D9B" w:rsidRPr="0080522D" w:rsidRDefault="00825D9B" w:rsidP="00825D9B">
      <w:pPr>
        <w:jc w:val="both"/>
        <w:rPr>
          <w:sz w:val="22"/>
          <w:szCs w:val="22"/>
        </w:rPr>
      </w:pPr>
      <w:r w:rsidRPr="0080522D">
        <w:rPr>
          <w:sz w:val="22"/>
          <w:szCs w:val="22"/>
        </w:rPr>
        <w:t>__________________________________________________________________________________</w:t>
      </w:r>
    </w:p>
    <w:p w14:paraId="27297D6A" w14:textId="77777777" w:rsidR="00825D9B" w:rsidRPr="0080522D" w:rsidRDefault="00825D9B" w:rsidP="00825D9B">
      <w:pPr>
        <w:jc w:val="both"/>
        <w:rPr>
          <w:sz w:val="22"/>
          <w:szCs w:val="22"/>
        </w:rPr>
      </w:pPr>
      <w:r w:rsidRPr="0080522D">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0522D">
        <w:rPr>
          <w:i/>
          <w:sz w:val="22"/>
          <w:szCs w:val="22"/>
          <w:highlight w:val="yellow"/>
        </w:rPr>
        <w:t>(w przypadku spółki akcyjnej</w:t>
      </w:r>
      <w:r w:rsidRPr="0080522D">
        <w:rPr>
          <w:i/>
          <w:sz w:val="22"/>
          <w:szCs w:val="22"/>
        </w:rPr>
        <w:t>)</w:t>
      </w:r>
      <w:r w:rsidRPr="0080522D">
        <w:rPr>
          <w:sz w:val="22"/>
          <w:szCs w:val="22"/>
        </w:rPr>
        <w:t xml:space="preserve"> _________________, zwaną (</w:t>
      </w:r>
      <w:proofErr w:type="spellStart"/>
      <w:r w:rsidRPr="0080522D">
        <w:rPr>
          <w:sz w:val="22"/>
          <w:szCs w:val="22"/>
        </w:rPr>
        <w:t>ym</w:t>
      </w:r>
      <w:proofErr w:type="spellEnd"/>
      <w:r w:rsidRPr="0080522D">
        <w:rPr>
          <w:sz w:val="22"/>
          <w:szCs w:val="22"/>
        </w:rPr>
        <w:t xml:space="preserve">) w treści umowy </w:t>
      </w:r>
      <w:r w:rsidRPr="0080522D">
        <w:rPr>
          <w:b/>
          <w:sz w:val="22"/>
          <w:szCs w:val="22"/>
        </w:rPr>
        <w:t>„WYKONAWCĄ”</w:t>
      </w:r>
      <w:r w:rsidRPr="0080522D">
        <w:rPr>
          <w:sz w:val="22"/>
          <w:szCs w:val="22"/>
        </w:rPr>
        <w:t xml:space="preserve"> reprezentowaną przez osoby umocowane.</w:t>
      </w:r>
    </w:p>
    <w:p w14:paraId="7DBD1921" w14:textId="77777777" w:rsidR="00825D9B" w:rsidRPr="0080522D" w:rsidRDefault="00825D9B" w:rsidP="00825D9B">
      <w:pPr>
        <w:rPr>
          <w:i/>
          <w:sz w:val="22"/>
          <w:szCs w:val="22"/>
        </w:rPr>
      </w:pPr>
    </w:p>
    <w:p w14:paraId="4743E41A" w14:textId="77777777" w:rsidR="00825D9B" w:rsidRPr="0080522D" w:rsidRDefault="00825D9B" w:rsidP="00825D9B">
      <w:pPr>
        <w:rPr>
          <w:i/>
          <w:sz w:val="22"/>
          <w:szCs w:val="22"/>
        </w:rPr>
      </w:pPr>
      <w:r w:rsidRPr="0080522D">
        <w:rPr>
          <w:i/>
          <w:sz w:val="22"/>
          <w:szCs w:val="22"/>
          <w:highlight w:val="yellow"/>
        </w:rPr>
        <w:t>W przypadku działalności gospodarczej prowadzonej osobiście:</w:t>
      </w:r>
    </w:p>
    <w:p w14:paraId="12929AEE" w14:textId="77777777" w:rsidR="00825D9B" w:rsidRPr="0080522D" w:rsidRDefault="00825D9B" w:rsidP="00825D9B">
      <w:pPr>
        <w:jc w:val="both"/>
        <w:rPr>
          <w:sz w:val="22"/>
          <w:szCs w:val="22"/>
        </w:rPr>
      </w:pPr>
      <w:r w:rsidRPr="0080522D">
        <w:rPr>
          <w:b/>
          <w:sz w:val="22"/>
          <w:szCs w:val="22"/>
        </w:rPr>
        <w:t>Panem/Panią _____________________</w:t>
      </w:r>
      <w:r w:rsidRPr="0080522D">
        <w:rPr>
          <w:sz w:val="22"/>
          <w:szCs w:val="22"/>
        </w:rPr>
        <w:t xml:space="preserve">, prowadzącym/ą działalność gospodarczą pod nazwą: </w:t>
      </w:r>
      <w:r w:rsidRPr="0080522D">
        <w:rPr>
          <w:b/>
          <w:sz w:val="22"/>
          <w:szCs w:val="22"/>
        </w:rPr>
        <w:t>______________________________</w:t>
      </w:r>
      <w:r w:rsidRPr="0080522D">
        <w:rPr>
          <w:sz w:val="22"/>
          <w:szCs w:val="22"/>
        </w:rPr>
        <w:t xml:space="preserve"> - z siedzibą w _____________________ przy ulicy ___________________ - zarejestrowaną w Centralnej Ewidencji i Informacji o Działalności Gospodarczej, REGON ______________, zwanym w treści umowy </w:t>
      </w:r>
      <w:r w:rsidRPr="0080522D">
        <w:rPr>
          <w:b/>
          <w:sz w:val="22"/>
          <w:szCs w:val="22"/>
        </w:rPr>
        <w:t>„WYKONAWCĄ”</w:t>
      </w:r>
      <w:r w:rsidRPr="0080522D">
        <w:rPr>
          <w:sz w:val="22"/>
          <w:szCs w:val="22"/>
        </w:rPr>
        <w:t xml:space="preserve"> reprezentowanym/ą przez osoby umocowane.</w:t>
      </w:r>
    </w:p>
    <w:p w14:paraId="1D4E5C01" w14:textId="77777777" w:rsidR="00825D9B" w:rsidRPr="0080522D" w:rsidRDefault="00825D9B" w:rsidP="00825D9B">
      <w:pPr>
        <w:rPr>
          <w:i/>
          <w:sz w:val="22"/>
          <w:szCs w:val="22"/>
          <w:highlight w:val="yellow"/>
        </w:rPr>
      </w:pPr>
    </w:p>
    <w:p w14:paraId="622C4709" w14:textId="77777777" w:rsidR="00825D9B" w:rsidRPr="0080522D" w:rsidRDefault="00825D9B" w:rsidP="00825D9B">
      <w:pPr>
        <w:rPr>
          <w:i/>
          <w:sz w:val="22"/>
          <w:szCs w:val="22"/>
          <w:highlight w:val="yellow"/>
        </w:rPr>
      </w:pPr>
    </w:p>
    <w:p w14:paraId="57AE18B5" w14:textId="77777777" w:rsidR="00825D9B" w:rsidRPr="0080522D" w:rsidRDefault="00825D9B" w:rsidP="00825D9B">
      <w:pPr>
        <w:rPr>
          <w:i/>
          <w:sz w:val="22"/>
          <w:szCs w:val="22"/>
        </w:rPr>
      </w:pPr>
      <w:r w:rsidRPr="0080522D">
        <w:rPr>
          <w:i/>
          <w:sz w:val="22"/>
          <w:szCs w:val="22"/>
          <w:highlight w:val="yellow"/>
        </w:rPr>
        <w:lastRenderedPageBreak/>
        <w:t>W przypadku spółki cywilnej:</w:t>
      </w:r>
    </w:p>
    <w:p w14:paraId="4CF6BBEF" w14:textId="77777777" w:rsidR="00825D9B" w:rsidRPr="0080522D" w:rsidRDefault="00825D9B" w:rsidP="00825D9B">
      <w:pPr>
        <w:rPr>
          <w:sz w:val="22"/>
          <w:szCs w:val="22"/>
        </w:rPr>
      </w:pPr>
      <w:r w:rsidRPr="0080522D">
        <w:rPr>
          <w:sz w:val="22"/>
          <w:szCs w:val="22"/>
        </w:rPr>
        <w:t xml:space="preserve">1. </w:t>
      </w:r>
      <w:r w:rsidRPr="0080522D">
        <w:rPr>
          <w:b/>
          <w:sz w:val="22"/>
          <w:szCs w:val="22"/>
        </w:rPr>
        <w:t>Panem/Panią _______________________</w:t>
      </w:r>
      <w:r w:rsidRPr="0080522D">
        <w:rPr>
          <w:sz w:val="22"/>
          <w:szCs w:val="22"/>
        </w:rPr>
        <w:t xml:space="preserve"> wpisanym/ą do Centralnej Ewidencji i Informacji o Działalności Gospodarczej, REGON ______________,</w:t>
      </w:r>
    </w:p>
    <w:p w14:paraId="3094940B" w14:textId="77777777" w:rsidR="00825D9B" w:rsidRPr="0080522D" w:rsidRDefault="00825D9B" w:rsidP="00825D9B">
      <w:pPr>
        <w:jc w:val="both"/>
        <w:rPr>
          <w:sz w:val="22"/>
          <w:szCs w:val="22"/>
        </w:rPr>
      </w:pPr>
      <w:r w:rsidRPr="0080522D">
        <w:rPr>
          <w:sz w:val="22"/>
          <w:szCs w:val="22"/>
        </w:rPr>
        <w:t xml:space="preserve">2. </w:t>
      </w:r>
      <w:r w:rsidRPr="0080522D">
        <w:rPr>
          <w:b/>
          <w:sz w:val="22"/>
          <w:szCs w:val="22"/>
        </w:rPr>
        <w:t>Panem/Panią _______________________</w:t>
      </w:r>
      <w:r w:rsidRPr="0080522D">
        <w:rPr>
          <w:sz w:val="22"/>
          <w:szCs w:val="22"/>
        </w:rPr>
        <w:t xml:space="preserve"> wpisanym/ą do Centralnej Ewidencji i Informacji o Działalności Gospodarczej, REGON ______________,</w:t>
      </w:r>
    </w:p>
    <w:p w14:paraId="4F004A21" w14:textId="77777777" w:rsidR="00825D9B" w:rsidRPr="0080522D" w:rsidRDefault="00825D9B" w:rsidP="00825D9B">
      <w:pPr>
        <w:jc w:val="both"/>
        <w:rPr>
          <w:sz w:val="22"/>
          <w:szCs w:val="22"/>
        </w:rPr>
      </w:pPr>
      <w:r w:rsidRPr="0080522D">
        <w:rPr>
          <w:sz w:val="22"/>
          <w:szCs w:val="22"/>
        </w:rPr>
        <w:t xml:space="preserve">wspólnie prowadzącymi działalność gospodarczą w formie spółki cywilnej pod nazwą ___________ </w:t>
      </w:r>
    </w:p>
    <w:p w14:paraId="5928AF8D" w14:textId="77777777" w:rsidR="00825D9B" w:rsidRPr="0080522D" w:rsidRDefault="00825D9B" w:rsidP="00825D9B">
      <w:pPr>
        <w:jc w:val="both"/>
        <w:rPr>
          <w:sz w:val="22"/>
          <w:szCs w:val="22"/>
        </w:rPr>
      </w:pPr>
      <w:r w:rsidRPr="0080522D">
        <w:rPr>
          <w:sz w:val="22"/>
          <w:szCs w:val="22"/>
        </w:rPr>
        <w:t xml:space="preserve">z siedzibą w ______________, przy ulicy _________________, zwanymi w dalszej części umowy </w:t>
      </w:r>
      <w:r w:rsidRPr="0080522D">
        <w:rPr>
          <w:b/>
          <w:sz w:val="22"/>
          <w:szCs w:val="22"/>
        </w:rPr>
        <w:t xml:space="preserve">„WYKONAWCĄ” </w:t>
      </w:r>
      <w:r w:rsidRPr="0080522D">
        <w:rPr>
          <w:sz w:val="22"/>
          <w:szCs w:val="22"/>
        </w:rPr>
        <w:t>reprezentowanymi przez osoby umocowane.</w:t>
      </w:r>
    </w:p>
    <w:p w14:paraId="08E38CB7" w14:textId="77777777" w:rsidR="00825D9B" w:rsidRPr="0080522D" w:rsidRDefault="00825D9B" w:rsidP="00825D9B">
      <w:pPr>
        <w:rPr>
          <w:i/>
          <w:sz w:val="22"/>
          <w:szCs w:val="22"/>
        </w:rPr>
      </w:pPr>
    </w:p>
    <w:p w14:paraId="1C9A0FD1" w14:textId="77777777" w:rsidR="00825D9B" w:rsidRPr="0080522D" w:rsidRDefault="00825D9B" w:rsidP="00825D9B">
      <w:pPr>
        <w:rPr>
          <w:i/>
          <w:sz w:val="22"/>
          <w:szCs w:val="22"/>
        </w:rPr>
      </w:pPr>
      <w:r w:rsidRPr="0080522D">
        <w:rPr>
          <w:i/>
          <w:sz w:val="22"/>
          <w:szCs w:val="22"/>
          <w:highlight w:val="yellow"/>
        </w:rPr>
        <w:t>W przypadku konsorcjum:</w:t>
      </w:r>
    </w:p>
    <w:p w14:paraId="5D5D7567" w14:textId="77777777" w:rsidR="00825D9B" w:rsidRPr="0080522D" w:rsidRDefault="00825D9B" w:rsidP="00825D9B">
      <w:pPr>
        <w:rPr>
          <w:b/>
          <w:sz w:val="22"/>
          <w:szCs w:val="22"/>
          <w:u w:val="single"/>
        </w:rPr>
      </w:pPr>
      <w:r w:rsidRPr="0080522D">
        <w:rPr>
          <w:b/>
          <w:sz w:val="22"/>
          <w:szCs w:val="22"/>
          <w:u w:val="single"/>
        </w:rPr>
        <w:t>Konsorcjum firm:</w:t>
      </w:r>
    </w:p>
    <w:p w14:paraId="656DDE43" w14:textId="77777777" w:rsidR="00825D9B" w:rsidRPr="0080522D" w:rsidRDefault="00825D9B" w:rsidP="00825D9B">
      <w:pPr>
        <w:jc w:val="both"/>
        <w:rPr>
          <w:sz w:val="22"/>
          <w:szCs w:val="22"/>
        </w:rPr>
      </w:pPr>
      <w:r w:rsidRPr="0080522D">
        <w:rPr>
          <w:sz w:val="22"/>
          <w:szCs w:val="22"/>
        </w:rPr>
        <w:t xml:space="preserve">1. </w:t>
      </w:r>
      <w:r w:rsidRPr="0080522D">
        <w:rPr>
          <w:b/>
          <w:sz w:val="22"/>
          <w:szCs w:val="22"/>
        </w:rPr>
        <w:t>Lider</w:t>
      </w:r>
      <w:r w:rsidRPr="0080522D">
        <w:rPr>
          <w:sz w:val="22"/>
          <w:szCs w:val="22"/>
        </w:rPr>
        <w:t xml:space="preserve"> - _______________________________________________________________________</w:t>
      </w:r>
    </w:p>
    <w:p w14:paraId="42F4951E" w14:textId="5FC58E26" w:rsidR="00825D9B" w:rsidRPr="0080522D" w:rsidRDefault="00825D9B" w:rsidP="00825D9B">
      <w:pPr>
        <w:jc w:val="both"/>
        <w:rPr>
          <w:i/>
          <w:sz w:val="22"/>
          <w:szCs w:val="22"/>
        </w:rPr>
      </w:pPr>
      <w:r w:rsidRPr="0080522D">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0522D">
        <w:rPr>
          <w:i/>
          <w:sz w:val="22"/>
          <w:szCs w:val="22"/>
        </w:rPr>
        <w:t>(w przypadku spółki akcyjnej)</w:t>
      </w:r>
      <w:r w:rsidRPr="0080522D">
        <w:rPr>
          <w:sz w:val="22"/>
          <w:szCs w:val="22"/>
        </w:rPr>
        <w:t xml:space="preserve"> _________________, </w:t>
      </w:r>
    </w:p>
    <w:p w14:paraId="3C098580" w14:textId="77777777" w:rsidR="00825D9B" w:rsidRPr="0080522D" w:rsidRDefault="00825D9B" w:rsidP="00825D9B">
      <w:pPr>
        <w:jc w:val="both"/>
        <w:rPr>
          <w:i/>
          <w:sz w:val="22"/>
          <w:szCs w:val="22"/>
        </w:rPr>
      </w:pPr>
    </w:p>
    <w:p w14:paraId="54536507" w14:textId="77777777" w:rsidR="00825D9B" w:rsidRPr="0080522D" w:rsidRDefault="00825D9B" w:rsidP="00825D9B">
      <w:pPr>
        <w:jc w:val="both"/>
        <w:rPr>
          <w:sz w:val="22"/>
          <w:szCs w:val="22"/>
        </w:rPr>
      </w:pPr>
      <w:r w:rsidRPr="0080522D">
        <w:rPr>
          <w:sz w:val="22"/>
          <w:szCs w:val="22"/>
        </w:rPr>
        <w:t xml:space="preserve">2. </w:t>
      </w:r>
      <w:r w:rsidRPr="0080522D">
        <w:rPr>
          <w:b/>
          <w:sz w:val="22"/>
          <w:szCs w:val="22"/>
        </w:rPr>
        <w:t xml:space="preserve">Uczestnik - </w:t>
      </w:r>
      <w:r w:rsidRPr="0080522D">
        <w:rPr>
          <w:sz w:val="22"/>
          <w:szCs w:val="22"/>
        </w:rPr>
        <w:t>______________________________________________________________________</w:t>
      </w:r>
    </w:p>
    <w:p w14:paraId="1E579C1B" w14:textId="77777777" w:rsidR="00825D9B" w:rsidRPr="0080522D" w:rsidRDefault="00825D9B" w:rsidP="00825D9B">
      <w:pPr>
        <w:jc w:val="both"/>
        <w:rPr>
          <w:sz w:val="22"/>
          <w:szCs w:val="22"/>
        </w:rPr>
      </w:pPr>
      <w:r w:rsidRPr="0080522D">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0522D">
        <w:rPr>
          <w:i/>
          <w:sz w:val="22"/>
          <w:szCs w:val="22"/>
          <w:highlight w:val="yellow"/>
        </w:rPr>
        <w:t>(w przypadku spółki akcyjnej</w:t>
      </w:r>
      <w:r w:rsidRPr="0080522D">
        <w:rPr>
          <w:i/>
          <w:sz w:val="22"/>
          <w:szCs w:val="22"/>
        </w:rPr>
        <w:t>)</w:t>
      </w:r>
      <w:r w:rsidRPr="0080522D">
        <w:rPr>
          <w:sz w:val="22"/>
          <w:szCs w:val="22"/>
        </w:rPr>
        <w:t xml:space="preserve"> _________________, zwanych w treści umowy </w:t>
      </w:r>
      <w:r w:rsidRPr="0080522D">
        <w:rPr>
          <w:b/>
          <w:sz w:val="22"/>
          <w:szCs w:val="22"/>
        </w:rPr>
        <w:t xml:space="preserve">„WYKONAWCĄ” </w:t>
      </w:r>
      <w:r w:rsidRPr="0080522D">
        <w:rPr>
          <w:sz w:val="22"/>
          <w:szCs w:val="22"/>
        </w:rPr>
        <w:t xml:space="preserve">w imieniu których działa Pełnomocnik ___________________ </w:t>
      </w:r>
      <w:bookmarkEnd w:id="32"/>
      <w:r w:rsidRPr="0080522D">
        <w:rPr>
          <w:sz w:val="22"/>
          <w:szCs w:val="22"/>
        </w:rPr>
        <w:t>reprezentowanym przez osoby umocowane.</w:t>
      </w:r>
    </w:p>
    <w:bookmarkEnd w:id="31"/>
    <w:p w14:paraId="52CFD1EE" w14:textId="77777777" w:rsidR="00825D9B" w:rsidRPr="0080522D" w:rsidRDefault="00825D9B" w:rsidP="00825D9B">
      <w:pPr>
        <w:jc w:val="center"/>
        <w:rPr>
          <w:b/>
          <w:sz w:val="22"/>
          <w:szCs w:val="22"/>
        </w:rPr>
      </w:pPr>
    </w:p>
    <w:p w14:paraId="09B57D4B" w14:textId="77777777" w:rsidR="00825D9B" w:rsidRPr="0080522D" w:rsidRDefault="00825D9B" w:rsidP="00825D9B">
      <w:pPr>
        <w:jc w:val="both"/>
        <w:rPr>
          <w:i/>
          <w:iCs/>
          <w:sz w:val="22"/>
          <w:szCs w:val="22"/>
        </w:rPr>
      </w:pPr>
      <w:r w:rsidRPr="0080522D">
        <w:rPr>
          <w:i/>
          <w:iCs/>
          <w:sz w:val="22"/>
          <w:szCs w:val="22"/>
          <w:highlight w:val="yellow"/>
        </w:rPr>
        <w:t>(w przypadku wersji elektronicznej)</w:t>
      </w:r>
    </w:p>
    <w:p w14:paraId="129453F5" w14:textId="77777777" w:rsidR="00825D9B" w:rsidRPr="0080522D"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0522D" w:rsidRPr="0080522D"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80522D" w:rsidRDefault="00825D9B" w:rsidP="00F956BB">
            <w:pPr>
              <w:widowControl w:val="0"/>
              <w:tabs>
                <w:tab w:val="left" w:pos="284"/>
                <w:tab w:val="left" w:pos="851"/>
              </w:tabs>
              <w:ind w:left="284" w:hanging="284"/>
              <w:jc w:val="center"/>
              <w:rPr>
                <w:b/>
                <w:bCs/>
              </w:rPr>
            </w:pPr>
            <w:r w:rsidRPr="0080522D">
              <w:rPr>
                <w:b/>
                <w:bCs/>
                <w:sz w:val="22"/>
                <w:szCs w:val="22"/>
                <w:shd w:val="clear" w:color="auto" w:fill="F2F2F2" w:themeFill="background1" w:themeFillShade="F2"/>
              </w:rPr>
              <w:t>WYKONAWC</w:t>
            </w:r>
            <w:r w:rsidRPr="0080522D">
              <w:rPr>
                <w:b/>
                <w:bCs/>
                <w:sz w:val="22"/>
                <w:szCs w:val="22"/>
              </w:rPr>
              <w:t>A</w:t>
            </w:r>
          </w:p>
        </w:tc>
      </w:tr>
      <w:tr w:rsidR="00825D9B" w:rsidRPr="0080522D" w14:paraId="636A7B66" w14:textId="77777777" w:rsidTr="00F956BB">
        <w:trPr>
          <w:trHeight w:val="1020"/>
        </w:trPr>
        <w:tc>
          <w:tcPr>
            <w:tcW w:w="5000" w:type="pct"/>
            <w:vAlign w:val="center"/>
          </w:tcPr>
          <w:p w14:paraId="3AB2649A" w14:textId="77777777" w:rsidR="00825D9B" w:rsidRPr="0080522D" w:rsidRDefault="00825D9B" w:rsidP="00F956BB">
            <w:pPr>
              <w:widowControl w:val="0"/>
              <w:jc w:val="center"/>
              <w:rPr>
                <w:sz w:val="18"/>
                <w:szCs w:val="18"/>
              </w:rPr>
            </w:pPr>
          </w:p>
          <w:p w14:paraId="68CA3651" w14:textId="77777777" w:rsidR="00825D9B" w:rsidRPr="0080522D" w:rsidRDefault="00825D9B" w:rsidP="00F956BB">
            <w:pPr>
              <w:widowControl w:val="0"/>
              <w:jc w:val="center"/>
              <w:rPr>
                <w:sz w:val="18"/>
                <w:szCs w:val="18"/>
              </w:rPr>
            </w:pPr>
          </w:p>
          <w:p w14:paraId="11949D81" w14:textId="77777777" w:rsidR="00825D9B" w:rsidRPr="0080522D" w:rsidRDefault="00825D9B" w:rsidP="00F956BB">
            <w:pPr>
              <w:widowControl w:val="0"/>
              <w:jc w:val="center"/>
              <w:rPr>
                <w:sz w:val="18"/>
                <w:szCs w:val="18"/>
              </w:rPr>
            </w:pPr>
          </w:p>
          <w:p w14:paraId="0D6B2B58" w14:textId="77777777" w:rsidR="00825D9B" w:rsidRPr="0080522D" w:rsidRDefault="00825D9B" w:rsidP="00F956BB">
            <w:pPr>
              <w:widowControl w:val="0"/>
              <w:tabs>
                <w:tab w:val="left" w:pos="284"/>
                <w:tab w:val="left" w:pos="851"/>
              </w:tabs>
              <w:ind w:left="284" w:hanging="284"/>
              <w:jc w:val="center"/>
              <w:rPr>
                <w:b/>
                <w:bCs/>
                <w:lang w:val="en-US"/>
              </w:rPr>
            </w:pPr>
          </w:p>
        </w:tc>
      </w:tr>
    </w:tbl>
    <w:p w14:paraId="0A6049B4" w14:textId="77777777" w:rsidR="0035712B" w:rsidRPr="0080522D" w:rsidRDefault="0035712B" w:rsidP="00357145">
      <w:pPr>
        <w:jc w:val="center"/>
        <w:rPr>
          <w:b/>
          <w:sz w:val="22"/>
          <w:szCs w:val="22"/>
        </w:rPr>
      </w:pPr>
    </w:p>
    <w:p w14:paraId="2AF844F0" w14:textId="77777777" w:rsidR="0035712B" w:rsidRPr="0080522D" w:rsidRDefault="0035712B" w:rsidP="00357145">
      <w:pPr>
        <w:jc w:val="center"/>
        <w:rPr>
          <w:b/>
          <w:sz w:val="22"/>
          <w:szCs w:val="22"/>
        </w:rPr>
      </w:pPr>
      <w:r w:rsidRPr="0080522D">
        <w:rPr>
          <w:b/>
          <w:sz w:val="22"/>
          <w:szCs w:val="22"/>
        </w:rPr>
        <w:t>§ 1</w:t>
      </w:r>
    </w:p>
    <w:p w14:paraId="11797269" w14:textId="77777777" w:rsidR="0035712B" w:rsidRPr="0080522D" w:rsidRDefault="0035712B" w:rsidP="00357145">
      <w:pPr>
        <w:jc w:val="center"/>
        <w:rPr>
          <w:b/>
          <w:sz w:val="22"/>
          <w:szCs w:val="22"/>
        </w:rPr>
      </w:pPr>
      <w:r w:rsidRPr="0080522D">
        <w:rPr>
          <w:b/>
          <w:sz w:val="22"/>
          <w:szCs w:val="22"/>
        </w:rPr>
        <w:t>PODSTAWA ZAWARCIA UMOWY</w:t>
      </w:r>
    </w:p>
    <w:p w14:paraId="7B26DF59" w14:textId="77777777" w:rsidR="0035712B" w:rsidRPr="0080522D" w:rsidRDefault="0035712B" w:rsidP="00357145">
      <w:pPr>
        <w:jc w:val="both"/>
        <w:rPr>
          <w:sz w:val="22"/>
          <w:szCs w:val="22"/>
        </w:rPr>
      </w:pPr>
      <w:r w:rsidRPr="0080522D">
        <w:rPr>
          <w:sz w:val="22"/>
          <w:szCs w:val="22"/>
        </w:rPr>
        <w:t>Podstawę zawarcia umowy stanowią:</w:t>
      </w:r>
    </w:p>
    <w:p w14:paraId="1D53608B" w14:textId="77777777" w:rsidR="0035712B" w:rsidRPr="0080522D" w:rsidRDefault="0035712B">
      <w:pPr>
        <w:numPr>
          <w:ilvl w:val="0"/>
          <w:numId w:val="46"/>
        </w:numPr>
        <w:ind w:left="426" w:hanging="426"/>
        <w:jc w:val="both"/>
        <w:rPr>
          <w:sz w:val="22"/>
          <w:szCs w:val="22"/>
        </w:rPr>
      </w:pPr>
      <w:r w:rsidRPr="0080522D">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80522D">
        <w:rPr>
          <w:sz w:val="22"/>
          <w:szCs w:val="22"/>
        </w:rPr>
        <w:t>Pzp</w:t>
      </w:r>
      <w:proofErr w:type="spellEnd"/>
      <w:r w:rsidRPr="0080522D">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80522D" w:rsidRDefault="0035712B">
      <w:pPr>
        <w:numPr>
          <w:ilvl w:val="0"/>
          <w:numId w:val="46"/>
        </w:numPr>
        <w:ind w:left="426" w:hanging="426"/>
        <w:jc w:val="both"/>
        <w:rPr>
          <w:sz w:val="22"/>
          <w:szCs w:val="22"/>
        </w:rPr>
      </w:pPr>
      <w:r w:rsidRPr="0080522D">
        <w:rPr>
          <w:sz w:val="22"/>
          <w:szCs w:val="22"/>
        </w:rPr>
        <w:t>Specyfikacja Warunków Zamówienia.</w:t>
      </w:r>
    </w:p>
    <w:p w14:paraId="2652FB06" w14:textId="77777777" w:rsidR="0035712B" w:rsidRPr="0080522D" w:rsidRDefault="0035712B">
      <w:pPr>
        <w:numPr>
          <w:ilvl w:val="0"/>
          <w:numId w:val="46"/>
        </w:numPr>
        <w:ind w:left="426" w:hanging="426"/>
        <w:jc w:val="both"/>
        <w:rPr>
          <w:sz w:val="22"/>
          <w:szCs w:val="22"/>
        </w:rPr>
      </w:pPr>
      <w:r w:rsidRPr="0080522D">
        <w:rPr>
          <w:sz w:val="22"/>
          <w:szCs w:val="22"/>
        </w:rPr>
        <w:t>Oferta złożona przez Wykonawcę.</w:t>
      </w:r>
    </w:p>
    <w:p w14:paraId="18B7A7DA" w14:textId="77777777" w:rsidR="0035712B" w:rsidRPr="0080522D" w:rsidRDefault="0035712B" w:rsidP="00357145">
      <w:pPr>
        <w:jc w:val="center"/>
        <w:rPr>
          <w:b/>
          <w:sz w:val="22"/>
          <w:szCs w:val="22"/>
        </w:rPr>
      </w:pPr>
      <w:r w:rsidRPr="0080522D">
        <w:rPr>
          <w:b/>
          <w:sz w:val="22"/>
          <w:szCs w:val="22"/>
        </w:rPr>
        <w:t>§ 2</w:t>
      </w:r>
    </w:p>
    <w:p w14:paraId="58AF27A4" w14:textId="77777777" w:rsidR="0035712B" w:rsidRPr="0080522D" w:rsidRDefault="0035712B" w:rsidP="00357145">
      <w:pPr>
        <w:ind w:left="284" w:hanging="284"/>
        <w:jc w:val="center"/>
        <w:rPr>
          <w:b/>
          <w:sz w:val="22"/>
          <w:szCs w:val="22"/>
        </w:rPr>
      </w:pPr>
      <w:r w:rsidRPr="0080522D">
        <w:rPr>
          <w:b/>
          <w:sz w:val="22"/>
          <w:szCs w:val="22"/>
        </w:rPr>
        <w:t>PRZEDMIOT UMOWY</w:t>
      </w:r>
    </w:p>
    <w:p w14:paraId="5290A96D" w14:textId="77777777" w:rsidR="0035712B" w:rsidRPr="0080522D" w:rsidRDefault="0035712B">
      <w:pPr>
        <w:numPr>
          <w:ilvl w:val="0"/>
          <w:numId w:val="47"/>
        </w:numPr>
        <w:ind w:left="426" w:hanging="426"/>
        <w:jc w:val="both"/>
        <w:rPr>
          <w:sz w:val="22"/>
          <w:szCs w:val="22"/>
        </w:rPr>
      </w:pPr>
      <w:r w:rsidRPr="0080522D">
        <w:rPr>
          <w:sz w:val="22"/>
          <w:szCs w:val="22"/>
        </w:rPr>
        <w:t xml:space="preserve">Przedmiotem umowy jest zakup i dostawa ______________________________________ (zwanych dalej towarem) dla Oddziałów Polskiej Grupy Górniczej S.A. za cenę, wg specyfikacji określonej w </w:t>
      </w:r>
      <w:r w:rsidRPr="0080522D">
        <w:rPr>
          <w:bCs/>
          <w:sz w:val="22"/>
          <w:szCs w:val="22"/>
        </w:rPr>
        <w:t>Załączniku Nr 1 oraz parametrach określonych w Załączniku Nr 1a</w:t>
      </w:r>
      <w:r w:rsidRPr="0080522D">
        <w:rPr>
          <w:sz w:val="22"/>
          <w:szCs w:val="22"/>
        </w:rPr>
        <w:t xml:space="preserve"> </w:t>
      </w:r>
      <w:r w:rsidRPr="004F7204">
        <w:rPr>
          <w:i/>
          <w:sz w:val="22"/>
          <w:szCs w:val="22"/>
        </w:rPr>
        <w:t>(jeżeli dotyczy</w:t>
      </w:r>
      <w:r w:rsidRPr="004F7204">
        <w:rPr>
          <w:sz w:val="22"/>
          <w:szCs w:val="22"/>
        </w:rPr>
        <w:t>)</w:t>
      </w:r>
      <w:r w:rsidRPr="0080522D">
        <w:rPr>
          <w:sz w:val="22"/>
          <w:szCs w:val="22"/>
        </w:rPr>
        <w:t xml:space="preserve"> do umowy.</w:t>
      </w:r>
    </w:p>
    <w:p w14:paraId="12C09530" w14:textId="77777777" w:rsidR="0035712B" w:rsidRPr="0080522D" w:rsidRDefault="0035712B">
      <w:pPr>
        <w:numPr>
          <w:ilvl w:val="0"/>
          <w:numId w:val="47"/>
        </w:numPr>
        <w:ind w:left="426" w:hanging="426"/>
        <w:jc w:val="both"/>
        <w:rPr>
          <w:sz w:val="22"/>
          <w:szCs w:val="22"/>
        </w:rPr>
      </w:pPr>
      <w:r w:rsidRPr="0080522D">
        <w:rPr>
          <w:sz w:val="22"/>
          <w:szCs w:val="22"/>
        </w:rPr>
        <w:t>Przedmiot umowy został sklasyfikowany pod nr kodu ________________ Wspólnego Słownika Zamówień (CPV).</w:t>
      </w:r>
    </w:p>
    <w:p w14:paraId="761CB569" w14:textId="77777777" w:rsidR="005A1385" w:rsidRPr="0080522D" w:rsidRDefault="005A1385" w:rsidP="00357145">
      <w:pPr>
        <w:jc w:val="center"/>
        <w:rPr>
          <w:b/>
          <w:sz w:val="22"/>
          <w:szCs w:val="22"/>
        </w:rPr>
      </w:pPr>
    </w:p>
    <w:p w14:paraId="7AEFEBB7" w14:textId="2E8D199F" w:rsidR="0035712B" w:rsidRPr="0080522D" w:rsidRDefault="0035712B" w:rsidP="00357145">
      <w:pPr>
        <w:jc w:val="center"/>
        <w:rPr>
          <w:b/>
          <w:sz w:val="22"/>
          <w:szCs w:val="22"/>
        </w:rPr>
      </w:pPr>
      <w:r w:rsidRPr="0080522D">
        <w:rPr>
          <w:b/>
          <w:sz w:val="22"/>
          <w:szCs w:val="22"/>
        </w:rPr>
        <w:t>§ 3</w:t>
      </w:r>
    </w:p>
    <w:p w14:paraId="6132C3D1" w14:textId="77777777" w:rsidR="0035712B" w:rsidRPr="0080522D" w:rsidRDefault="0035712B" w:rsidP="00357145">
      <w:pPr>
        <w:jc w:val="center"/>
        <w:rPr>
          <w:sz w:val="22"/>
          <w:szCs w:val="22"/>
        </w:rPr>
      </w:pPr>
      <w:r w:rsidRPr="0080522D">
        <w:rPr>
          <w:b/>
          <w:sz w:val="22"/>
          <w:szCs w:val="22"/>
        </w:rPr>
        <w:t>WARTOŚĆ UDZIELONEGO ZAMÓWIENIA I WARUNKI PŁATNOŚCI</w:t>
      </w:r>
    </w:p>
    <w:p w14:paraId="6F0E1A84" w14:textId="77777777" w:rsidR="004F7204" w:rsidRPr="003C6244" w:rsidRDefault="004F7204" w:rsidP="004F7204">
      <w:pPr>
        <w:numPr>
          <w:ilvl w:val="0"/>
          <w:numId w:val="48"/>
        </w:numPr>
        <w:ind w:left="426" w:hanging="426"/>
        <w:jc w:val="both"/>
        <w:rPr>
          <w:sz w:val="22"/>
          <w:szCs w:val="22"/>
        </w:rPr>
      </w:pPr>
      <w:r w:rsidRPr="003C6244">
        <w:rPr>
          <w:sz w:val="22"/>
          <w:szCs w:val="22"/>
        </w:rPr>
        <w:t>Wartość udzielonego zamówienia określona na podstawie przeprowadzonego postępowania wynosi:</w:t>
      </w:r>
    </w:p>
    <w:p w14:paraId="0B1C2A46" w14:textId="77777777" w:rsidR="004F7204" w:rsidRPr="00C41317" w:rsidRDefault="004F7204" w:rsidP="004F7204">
      <w:pPr>
        <w:numPr>
          <w:ilvl w:val="1"/>
          <w:numId w:val="49"/>
        </w:numPr>
        <w:ind w:left="709" w:hanging="283"/>
        <w:jc w:val="both"/>
        <w:rPr>
          <w:sz w:val="22"/>
          <w:szCs w:val="22"/>
        </w:rPr>
      </w:pPr>
      <w:r w:rsidRPr="00C41317">
        <w:rPr>
          <w:sz w:val="22"/>
          <w:szCs w:val="22"/>
        </w:rPr>
        <w:t xml:space="preserve">wartość netto: </w:t>
      </w:r>
      <w:r w:rsidRPr="00C41317">
        <w:rPr>
          <w:b/>
          <w:sz w:val="22"/>
          <w:szCs w:val="22"/>
        </w:rPr>
        <w:t>_____________ PLN</w:t>
      </w:r>
      <w:r w:rsidRPr="00C41317">
        <w:rPr>
          <w:sz w:val="22"/>
          <w:szCs w:val="22"/>
        </w:rPr>
        <w:t xml:space="preserve"> (słownie: __________________________________),</w:t>
      </w:r>
    </w:p>
    <w:p w14:paraId="528E7DB2" w14:textId="77777777" w:rsidR="004F7204" w:rsidRDefault="004F7204" w:rsidP="004F7204">
      <w:pPr>
        <w:numPr>
          <w:ilvl w:val="1"/>
          <w:numId w:val="49"/>
        </w:numPr>
        <w:ind w:left="709" w:hanging="283"/>
        <w:jc w:val="both"/>
        <w:rPr>
          <w:sz w:val="22"/>
          <w:szCs w:val="22"/>
        </w:rPr>
      </w:pPr>
      <w:r w:rsidRPr="003C6244">
        <w:rPr>
          <w:sz w:val="22"/>
          <w:szCs w:val="22"/>
        </w:rPr>
        <w:lastRenderedPageBreak/>
        <w:t>stawka podatku VAT: według przepisów obowiązujących w okresie realizacji umowy</w:t>
      </w:r>
      <w:r>
        <w:rPr>
          <w:sz w:val="22"/>
          <w:szCs w:val="22"/>
        </w:rPr>
        <w:t>,</w:t>
      </w:r>
    </w:p>
    <w:p w14:paraId="3F78ED55" w14:textId="77777777" w:rsidR="004F7204" w:rsidRPr="00EE44BA" w:rsidRDefault="004F7204" w:rsidP="004F7204">
      <w:pPr>
        <w:numPr>
          <w:ilvl w:val="0"/>
          <w:numId w:val="48"/>
        </w:numPr>
        <w:ind w:left="426" w:hanging="426"/>
        <w:jc w:val="both"/>
        <w:rPr>
          <w:sz w:val="22"/>
          <w:szCs w:val="22"/>
        </w:rPr>
      </w:pPr>
      <w:r w:rsidRPr="00EE44BA">
        <w:rPr>
          <w:sz w:val="22"/>
          <w:szCs w:val="22"/>
        </w:rPr>
        <w:t>Zamawiający i Wykonawca oświadczają, że są podatnikami podatku VAT i posiadają NIP:</w:t>
      </w:r>
    </w:p>
    <w:p w14:paraId="1D359D4A" w14:textId="77777777" w:rsidR="004F7204" w:rsidRPr="004F7204" w:rsidRDefault="004F7204" w:rsidP="004F7204">
      <w:pPr>
        <w:ind w:left="426"/>
        <w:jc w:val="both"/>
        <w:rPr>
          <w:sz w:val="22"/>
          <w:szCs w:val="22"/>
        </w:rPr>
      </w:pPr>
      <w:r w:rsidRPr="004F7204">
        <w:rPr>
          <w:sz w:val="22"/>
          <w:szCs w:val="22"/>
        </w:rPr>
        <w:t>Zamawiający:</w:t>
      </w:r>
      <w:r w:rsidRPr="004F7204">
        <w:rPr>
          <w:sz w:val="22"/>
          <w:szCs w:val="22"/>
        </w:rPr>
        <w:tab/>
        <w:t>634-283-47-28,</w:t>
      </w:r>
    </w:p>
    <w:p w14:paraId="2CDFD755" w14:textId="77777777" w:rsidR="004F7204" w:rsidRPr="004F7204" w:rsidRDefault="004F7204" w:rsidP="004F7204">
      <w:pPr>
        <w:ind w:left="426"/>
        <w:jc w:val="both"/>
        <w:rPr>
          <w:sz w:val="22"/>
          <w:szCs w:val="22"/>
        </w:rPr>
      </w:pPr>
      <w:r w:rsidRPr="004F7204">
        <w:rPr>
          <w:sz w:val="22"/>
          <w:szCs w:val="22"/>
        </w:rPr>
        <w:t>Wykonawca:</w:t>
      </w:r>
      <w:r w:rsidRPr="004F7204">
        <w:rPr>
          <w:sz w:val="22"/>
          <w:szCs w:val="22"/>
        </w:rPr>
        <w:tab/>
        <w:t>_____________</w:t>
      </w:r>
    </w:p>
    <w:p w14:paraId="22549B3E" w14:textId="77777777" w:rsidR="004F7204" w:rsidRPr="004F7204" w:rsidRDefault="004F7204" w:rsidP="004F7204">
      <w:pPr>
        <w:pStyle w:val="Default"/>
        <w:numPr>
          <w:ilvl w:val="0"/>
          <w:numId w:val="48"/>
        </w:numPr>
        <w:ind w:left="426" w:hanging="426"/>
        <w:jc w:val="both"/>
        <w:rPr>
          <w:iCs/>
          <w:color w:val="auto"/>
          <w:sz w:val="22"/>
          <w:szCs w:val="22"/>
        </w:rPr>
      </w:pPr>
      <w:r w:rsidRPr="004F7204">
        <w:rPr>
          <w:rFonts w:eastAsia="Calibri"/>
          <w:color w:val="auto"/>
          <w:sz w:val="22"/>
          <w:szCs w:val="22"/>
        </w:rPr>
        <w:t xml:space="preserve">Z zastrzeżeniem przypadków wynikających z ustawy z dnia 11 marca 2004 r. o podatku od towarów i usług (tj. Dz. U. z 2025 r. poz. 775, ze zm.), zwanej dalej </w:t>
      </w:r>
      <w:r w:rsidRPr="004F7204">
        <w:rPr>
          <w:rFonts w:eastAsia="Calibri"/>
          <w:sz w:val="22"/>
          <w:szCs w:val="22"/>
        </w:rPr>
        <w:t>„ustawą o VAT”, Wykonawca wystawia i udostępnia Zamawiającemu faktury ustrukturyzowane przy użyciu Krajowego Systemu e-Faktur, zwanego dalej „</w:t>
      </w:r>
      <w:proofErr w:type="spellStart"/>
      <w:r w:rsidRPr="004F7204">
        <w:rPr>
          <w:rFonts w:eastAsia="Calibri"/>
          <w:sz w:val="22"/>
          <w:szCs w:val="22"/>
        </w:rPr>
        <w:t>KSeF</w:t>
      </w:r>
      <w:proofErr w:type="spellEnd"/>
      <w:r w:rsidRPr="004F7204">
        <w:rPr>
          <w:rFonts w:eastAsia="Calibri"/>
          <w:sz w:val="22"/>
          <w:szCs w:val="22"/>
        </w:rPr>
        <w:t>” zgodnie z obowiązującymi przepisami prawa.</w:t>
      </w:r>
    </w:p>
    <w:p w14:paraId="22D45851" w14:textId="77777777" w:rsidR="004F7204" w:rsidRPr="004F7204" w:rsidRDefault="004F7204" w:rsidP="004F7204">
      <w:pPr>
        <w:pStyle w:val="Default"/>
        <w:numPr>
          <w:ilvl w:val="0"/>
          <w:numId w:val="48"/>
        </w:numPr>
        <w:ind w:left="426" w:hanging="426"/>
        <w:jc w:val="both"/>
        <w:rPr>
          <w:iCs/>
          <w:color w:val="auto"/>
          <w:sz w:val="22"/>
          <w:szCs w:val="22"/>
        </w:rPr>
      </w:pPr>
      <w:r w:rsidRPr="004F7204">
        <w:rPr>
          <w:rFonts w:eastAsia="Calibri"/>
          <w:sz w:val="22"/>
          <w:szCs w:val="22"/>
        </w:rPr>
        <w:t>Fakturę ustrukturyzowaną należy wystawić:</w:t>
      </w:r>
    </w:p>
    <w:p w14:paraId="474CD725" w14:textId="77777777" w:rsidR="004F7204" w:rsidRPr="004F7204" w:rsidRDefault="004F7204" w:rsidP="004F7204">
      <w:pPr>
        <w:widowControl w:val="0"/>
        <w:ind w:left="426"/>
        <w:jc w:val="both"/>
        <w:rPr>
          <w:rFonts w:eastAsia="Calibri"/>
          <w:sz w:val="22"/>
          <w:szCs w:val="22"/>
          <w:lang w:eastAsia="en-US"/>
        </w:rPr>
      </w:pPr>
      <w:r w:rsidRPr="004F7204">
        <w:rPr>
          <w:rFonts w:eastAsia="Calibri"/>
          <w:sz w:val="22"/>
          <w:szCs w:val="22"/>
          <w:lang w:eastAsia="en-US"/>
        </w:rPr>
        <w:t>- dane nabywcy (</w:t>
      </w:r>
      <w:proofErr w:type="spellStart"/>
      <w:r w:rsidRPr="004F7204">
        <w:rPr>
          <w:rFonts w:eastAsia="Calibri"/>
          <w:sz w:val="22"/>
          <w:szCs w:val="22"/>
          <w:lang w:eastAsia="en-US"/>
        </w:rPr>
        <w:t>schema</w:t>
      </w:r>
      <w:proofErr w:type="spellEnd"/>
      <w:r w:rsidRPr="004F7204">
        <w:rPr>
          <w:rFonts w:eastAsia="Calibri"/>
          <w:sz w:val="22"/>
          <w:szCs w:val="22"/>
          <w:lang w:eastAsia="en-US"/>
        </w:rPr>
        <w:t xml:space="preserve"> Podmiot 2): </w:t>
      </w:r>
    </w:p>
    <w:p w14:paraId="69E6775D" w14:textId="77777777" w:rsidR="004F7204" w:rsidRPr="004F7204" w:rsidRDefault="004F7204" w:rsidP="004F7204">
      <w:pPr>
        <w:widowControl w:val="0"/>
        <w:ind w:left="3996" w:hanging="3570"/>
        <w:jc w:val="both"/>
        <w:rPr>
          <w:rFonts w:eastAsia="Calibri"/>
          <w:sz w:val="22"/>
          <w:szCs w:val="22"/>
          <w:lang w:eastAsia="en-US"/>
        </w:rPr>
      </w:pPr>
      <w:r w:rsidRPr="004F7204">
        <w:rPr>
          <w:rFonts w:eastAsia="Calibri"/>
          <w:sz w:val="22"/>
          <w:szCs w:val="22"/>
          <w:lang w:eastAsia="en-US"/>
        </w:rPr>
        <w:t>Polska Grupa Górnicza S.A., 40-039 Katowice, ul. Powstańców 30</w:t>
      </w:r>
    </w:p>
    <w:p w14:paraId="497E0B38" w14:textId="77777777" w:rsidR="004F7204" w:rsidRPr="004F7204" w:rsidRDefault="004F7204" w:rsidP="004F7204">
      <w:pPr>
        <w:widowControl w:val="0"/>
        <w:ind w:left="1980" w:hanging="1554"/>
        <w:jc w:val="both"/>
        <w:rPr>
          <w:rFonts w:eastAsia="Calibri"/>
          <w:sz w:val="22"/>
          <w:szCs w:val="22"/>
          <w:lang w:eastAsia="en-US"/>
        </w:rPr>
      </w:pPr>
      <w:r w:rsidRPr="004F7204">
        <w:rPr>
          <w:rFonts w:eastAsia="Calibri"/>
          <w:sz w:val="22"/>
          <w:szCs w:val="22"/>
          <w:lang w:eastAsia="en-US"/>
        </w:rPr>
        <w:t>- dane odbiorcy (</w:t>
      </w:r>
      <w:proofErr w:type="spellStart"/>
      <w:r w:rsidRPr="004F7204">
        <w:rPr>
          <w:rFonts w:eastAsia="Calibri"/>
          <w:sz w:val="22"/>
          <w:szCs w:val="22"/>
          <w:lang w:eastAsia="en-US"/>
        </w:rPr>
        <w:t>schema</w:t>
      </w:r>
      <w:proofErr w:type="spellEnd"/>
      <w:r w:rsidRPr="004F7204">
        <w:rPr>
          <w:rFonts w:eastAsia="Calibri"/>
          <w:sz w:val="22"/>
          <w:szCs w:val="22"/>
          <w:lang w:eastAsia="en-US"/>
        </w:rPr>
        <w:t xml:space="preserve"> Podmiot 3): Oddział ………………..</w:t>
      </w:r>
    </w:p>
    <w:p w14:paraId="0381346C" w14:textId="77777777" w:rsidR="004F7204" w:rsidRPr="004F7204" w:rsidRDefault="004F7204" w:rsidP="004F7204">
      <w:pPr>
        <w:pStyle w:val="Default"/>
        <w:numPr>
          <w:ilvl w:val="0"/>
          <w:numId w:val="48"/>
        </w:numPr>
        <w:ind w:left="426" w:hanging="426"/>
        <w:jc w:val="both"/>
        <w:rPr>
          <w:iCs/>
          <w:color w:val="auto"/>
          <w:sz w:val="22"/>
          <w:szCs w:val="22"/>
        </w:rPr>
      </w:pPr>
      <w:r w:rsidRPr="004F7204">
        <w:rPr>
          <w:rFonts w:eastAsia="Calibri"/>
          <w:sz w:val="22"/>
          <w:szCs w:val="22"/>
        </w:rPr>
        <w:t xml:space="preserve">W przypadku awarii, o której mowa w art. 106ne ust. 1 Ustawy o VAT, Wykonawca przesyła faktury </w:t>
      </w:r>
      <w:bookmarkStart w:id="33" w:name="_Hlk218494284"/>
      <w:r w:rsidRPr="004F7204">
        <w:rPr>
          <w:rFonts w:eastAsia="Calibri"/>
          <w:sz w:val="22"/>
          <w:szCs w:val="22"/>
        </w:rPr>
        <w:t>Zamawiającemu</w:t>
      </w:r>
      <w:bookmarkEnd w:id="33"/>
      <w:r w:rsidRPr="004F7204">
        <w:rPr>
          <w:rFonts w:eastAsia="Calibri"/>
          <w:sz w:val="22"/>
          <w:szCs w:val="22"/>
        </w:rPr>
        <w:t xml:space="preserve"> w sposób z nim uzgodniony:</w:t>
      </w:r>
    </w:p>
    <w:p w14:paraId="0EC4B4E1" w14:textId="77777777" w:rsidR="004F7204" w:rsidRPr="004F7204" w:rsidRDefault="004F7204" w:rsidP="004F7204">
      <w:pPr>
        <w:widowControl w:val="0"/>
        <w:tabs>
          <w:tab w:val="left" w:pos="567"/>
        </w:tabs>
        <w:ind w:left="426"/>
        <w:jc w:val="both"/>
        <w:rPr>
          <w:rFonts w:eastAsia="Calibri"/>
          <w:sz w:val="22"/>
          <w:szCs w:val="22"/>
          <w:lang w:eastAsia="en-US"/>
        </w:rPr>
      </w:pPr>
      <w:r w:rsidRPr="004F7204">
        <w:rPr>
          <w:rFonts w:eastAsia="Calibri"/>
          <w:sz w:val="22"/>
          <w:szCs w:val="22"/>
          <w:lang w:eastAsia="en-US"/>
        </w:rPr>
        <w:t>-</w:t>
      </w:r>
      <w:r w:rsidRPr="004F7204">
        <w:rPr>
          <w:rFonts w:eastAsia="Calibri"/>
          <w:sz w:val="22"/>
          <w:szCs w:val="22"/>
          <w:lang w:eastAsia="en-US"/>
        </w:rPr>
        <w:tab/>
        <w:t>wysyłka faktury w postaci papierowej, lub</w:t>
      </w:r>
    </w:p>
    <w:p w14:paraId="2B5BE492" w14:textId="77777777" w:rsidR="004F7204" w:rsidRPr="004F7204" w:rsidRDefault="004F7204" w:rsidP="004F7204">
      <w:pPr>
        <w:widowControl w:val="0"/>
        <w:tabs>
          <w:tab w:val="left" w:pos="567"/>
        </w:tabs>
        <w:ind w:left="426"/>
        <w:jc w:val="both"/>
        <w:rPr>
          <w:rFonts w:eastAsia="Calibri"/>
          <w:sz w:val="22"/>
          <w:szCs w:val="22"/>
          <w:lang w:eastAsia="en-US"/>
        </w:rPr>
      </w:pPr>
      <w:r w:rsidRPr="004F7204">
        <w:rPr>
          <w:rFonts w:eastAsia="Calibri"/>
          <w:sz w:val="22"/>
          <w:szCs w:val="22"/>
          <w:lang w:eastAsia="en-US"/>
        </w:rPr>
        <w:t>-</w:t>
      </w:r>
      <w:r w:rsidRPr="004F7204">
        <w:rPr>
          <w:rFonts w:eastAsia="Calibri"/>
          <w:sz w:val="22"/>
          <w:szCs w:val="22"/>
          <w:lang w:eastAsia="en-US"/>
        </w:rPr>
        <w:tab/>
        <w:t xml:space="preserve">wysyłka pocztą elektroniczną. </w:t>
      </w:r>
    </w:p>
    <w:p w14:paraId="7F5C7DCA" w14:textId="77777777" w:rsidR="004F7204" w:rsidRPr="004F7204" w:rsidRDefault="004F7204" w:rsidP="004F7204">
      <w:pPr>
        <w:pStyle w:val="Default"/>
        <w:numPr>
          <w:ilvl w:val="0"/>
          <w:numId w:val="48"/>
        </w:numPr>
        <w:ind w:left="426" w:hanging="426"/>
        <w:jc w:val="both"/>
        <w:rPr>
          <w:iCs/>
          <w:color w:val="auto"/>
          <w:sz w:val="22"/>
          <w:szCs w:val="22"/>
        </w:rPr>
      </w:pPr>
      <w:r w:rsidRPr="004F7204">
        <w:rPr>
          <w:rFonts w:eastAsia="Calibri"/>
          <w:sz w:val="22"/>
          <w:szCs w:val="22"/>
        </w:rPr>
        <w:t xml:space="preserve">W przypadku, gdy Wykonawca nie podlega obowiązkowi wystawiania faktur w </w:t>
      </w:r>
      <w:proofErr w:type="spellStart"/>
      <w:r w:rsidRPr="004F7204">
        <w:rPr>
          <w:rFonts w:eastAsia="Calibri"/>
          <w:sz w:val="22"/>
          <w:szCs w:val="22"/>
        </w:rPr>
        <w:t>KSeF</w:t>
      </w:r>
      <w:proofErr w:type="spellEnd"/>
      <w:r w:rsidRPr="004F7204">
        <w:rPr>
          <w:rFonts w:eastAsia="Calibri"/>
          <w:sz w:val="22"/>
          <w:szCs w:val="22"/>
        </w:rPr>
        <w:t>, fakturę należy wystawić na adres:</w:t>
      </w:r>
    </w:p>
    <w:p w14:paraId="1A52BCE6" w14:textId="77777777" w:rsidR="004F7204" w:rsidRPr="004F7204" w:rsidRDefault="004F7204" w:rsidP="004F7204">
      <w:pPr>
        <w:widowControl w:val="0"/>
        <w:ind w:left="3402" w:hanging="2976"/>
        <w:jc w:val="both"/>
        <w:rPr>
          <w:rFonts w:eastAsia="Calibri"/>
          <w:sz w:val="22"/>
          <w:szCs w:val="22"/>
          <w:lang w:eastAsia="en-US"/>
        </w:rPr>
      </w:pPr>
      <w:r w:rsidRPr="004F7204">
        <w:rPr>
          <w:rFonts w:eastAsia="Calibri"/>
          <w:sz w:val="22"/>
          <w:szCs w:val="22"/>
          <w:lang w:eastAsia="en-US"/>
        </w:rPr>
        <w:t xml:space="preserve">Polska Grupa Górnicza S.A., 40-039 Katowice, ul. Powstańców 30 </w:t>
      </w:r>
    </w:p>
    <w:p w14:paraId="7325899C" w14:textId="77777777" w:rsidR="004F7204" w:rsidRPr="004F7204" w:rsidRDefault="004F7204" w:rsidP="004F7204">
      <w:pPr>
        <w:widowControl w:val="0"/>
        <w:ind w:left="426"/>
        <w:jc w:val="both"/>
        <w:rPr>
          <w:rFonts w:eastAsia="Calibri"/>
          <w:sz w:val="22"/>
          <w:szCs w:val="22"/>
          <w:lang w:eastAsia="en-US"/>
        </w:rPr>
      </w:pPr>
      <w:r w:rsidRPr="004F7204">
        <w:rPr>
          <w:rFonts w:eastAsia="Calibri"/>
          <w:sz w:val="22"/>
          <w:szCs w:val="22"/>
          <w:lang w:eastAsia="en-US"/>
        </w:rPr>
        <w:t>oraz przesłać w formie papierowej na adres:</w:t>
      </w:r>
    </w:p>
    <w:p w14:paraId="021D1F82" w14:textId="77777777" w:rsidR="004F7204" w:rsidRPr="004F7204" w:rsidRDefault="004F7204" w:rsidP="004F7204">
      <w:pPr>
        <w:widowControl w:val="0"/>
        <w:tabs>
          <w:tab w:val="left" w:pos="3828"/>
        </w:tabs>
        <w:ind w:left="3402" w:hanging="2976"/>
        <w:jc w:val="both"/>
        <w:rPr>
          <w:rFonts w:eastAsia="Calibri"/>
          <w:sz w:val="22"/>
          <w:szCs w:val="22"/>
          <w:lang w:eastAsia="en-US"/>
        </w:rPr>
      </w:pPr>
      <w:r w:rsidRPr="004F7204">
        <w:rPr>
          <w:rFonts w:eastAsia="Calibri"/>
          <w:sz w:val="22"/>
          <w:szCs w:val="22"/>
          <w:lang w:eastAsia="en-US"/>
        </w:rPr>
        <w:t xml:space="preserve">Polska Grupa Górnicza S.A., 44-122 Gliwice, ul. Jasna 8, lub </w:t>
      </w:r>
    </w:p>
    <w:p w14:paraId="324E7F31" w14:textId="77777777" w:rsidR="004F7204" w:rsidRPr="004F7204" w:rsidRDefault="004F7204" w:rsidP="004F7204">
      <w:pPr>
        <w:pStyle w:val="Default"/>
        <w:ind w:left="426"/>
        <w:jc w:val="both"/>
        <w:rPr>
          <w:iCs/>
          <w:strike/>
          <w:color w:val="auto"/>
          <w:sz w:val="22"/>
          <w:szCs w:val="22"/>
        </w:rPr>
      </w:pPr>
      <w:r w:rsidRPr="004F7204">
        <w:rPr>
          <w:rFonts w:eastAsia="Calibri"/>
          <w:sz w:val="22"/>
          <w:szCs w:val="22"/>
        </w:rPr>
        <w:t xml:space="preserve">w formie elektronicznej </w:t>
      </w:r>
    </w:p>
    <w:p w14:paraId="087240CA" w14:textId="77777777" w:rsidR="004F7204" w:rsidRPr="004F7204" w:rsidRDefault="004F7204" w:rsidP="004F7204">
      <w:pPr>
        <w:pStyle w:val="Default"/>
        <w:numPr>
          <w:ilvl w:val="0"/>
          <w:numId w:val="48"/>
        </w:numPr>
        <w:ind w:left="426" w:hanging="426"/>
        <w:jc w:val="both"/>
        <w:rPr>
          <w:iCs/>
          <w:color w:val="auto"/>
          <w:sz w:val="22"/>
          <w:szCs w:val="22"/>
        </w:rPr>
      </w:pPr>
      <w:r w:rsidRPr="004F7204">
        <w:rPr>
          <w:rFonts w:eastAsia="Calibri"/>
          <w:color w:val="auto"/>
          <w:sz w:val="22"/>
          <w:szCs w:val="22"/>
        </w:rPr>
        <w:t xml:space="preserve">Załączniki do faktur ustrukturyzowanych należy przesłać na adres e-mail: </w:t>
      </w:r>
      <w:hyperlink r:id="rId29" w:history="1">
        <w:r w:rsidRPr="004F7204">
          <w:rPr>
            <w:rFonts w:eastAsia="Calibri"/>
            <w:color w:val="auto"/>
            <w:sz w:val="22"/>
            <w:szCs w:val="22"/>
            <w:u w:val="single"/>
          </w:rPr>
          <w:t>ksef.zal@pgg.pl</w:t>
        </w:r>
      </w:hyperlink>
      <w:r w:rsidRPr="004F7204">
        <w:rPr>
          <w:rFonts w:eastAsia="Calibri"/>
          <w:color w:val="auto"/>
          <w:sz w:val="22"/>
          <w:szCs w:val="22"/>
        </w:rPr>
        <w:t xml:space="preserve">. </w:t>
      </w:r>
      <w:r w:rsidRPr="004F7204">
        <w:rPr>
          <w:rFonts w:eastAsia="Calibri"/>
          <w:color w:val="auto"/>
          <w:sz w:val="22"/>
          <w:szCs w:val="22"/>
        </w:rPr>
        <w:br/>
        <w:t xml:space="preserve">W temacie wiadomości e-mail należy podać numer faktury </w:t>
      </w:r>
      <w:proofErr w:type="spellStart"/>
      <w:r w:rsidRPr="004F7204">
        <w:rPr>
          <w:rFonts w:eastAsia="Calibri"/>
          <w:color w:val="auto"/>
          <w:sz w:val="22"/>
          <w:szCs w:val="22"/>
        </w:rPr>
        <w:t>KSeF</w:t>
      </w:r>
      <w:proofErr w:type="spellEnd"/>
      <w:r w:rsidRPr="004F7204">
        <w:rPr>
          <w:rFonts w:eastAsia="Calibri"/>
          <w:color w:val="auto"/>
          <w:sz w:val="22"/>
          <w:szCs w:val="22"/>
        </w:rPr>
        <w:t>. Rekomendowanym plikiem jest plik w formacie PDF.</w:t>
      </w:r>
    </w:p>
    <w:p w14:paraId="222C4287" w14:textId="77777777" w:rsidR="004F7204" w:rsidRPr="004F7204" w:rsidRDefault="004F7204" w:rsidP="004F7204">
      <w:pPr>
        <w:pStyle w:val="Default"/>
        <w:numPr>
          <w:ilvl w:val="0"/>
          <w:numId w:val="48"/>
        </w:numPr>
        <w:ind w:left="426" w:hanging="426"/>
        <w:jc w:val="both"/>
        <w:rPr>
          <w:iCs/>
          <w:color w:val="auto"/>
          <w:sz w:val="22"/>
          <w:szCs w:val="22"/>
        </w:rPr>
      </w:pPr>
      <w:r w:rsidRPr="004F7204">
        <w:rPr>
          <w:iCs/>
          <w:color w:val="auto"/>
          <w:sz w:val="22"/>
          <w:szCs w:val="22"/>
        </w:rPr>
        <w:t xml:space="preserve">Strony zgodnie ustalają, że termin płatności faktur dokumentujących zobowiązania Zamawiającego wynikające z niniejszej Umowy wynosił będzie </w:t>
      </w:r>
      <w:r w:rsidRPr="004F7204">
        <w:rPr>
          <w:b/>
          <w:iCs/>
          <w:color w:val="auto"/>
          <w:sz w:val="22"/>
          <w:szCs w:val="22"/>
        </w:rPr>
        <w:t>30</w:t>
      </w:r>
      <w:r w:rsidRPr="004F7204">
        <w:rPr>
          <w:iCs/>
          <w:color w:val="auto"/>
          <w:sz w:val="22"/>
          <w:szCs w:val="22"/>
        </w:rPr>
        <w:t xml:space="preserve"> dni od daty </w:t>
      </w:r>
      <w:r w:rsidRPr="004F7204">
        <w:rPr>
          <w:color w:val="auto"/>
          <w:sz w:val="22"/>
          <w:szCs w:val="22"/>
        </w:rPr>
        <w:t>dostarczenia Zamawiającemu faktury</w:t>
      </w:r>
      <w:r w:rsidRPr="004F7204">
        <w:rPr>
          <w:rFonts w:cs="Arial"/>
          <w:iCs/>
          <w:color w:val="auto"/>
          <w:sz w:val="22"/>
          <w:szCs w:val="22"/>
        </w:rPr>
        <w:t xml:space="preserve"> </w:t>
      </w:r>
      <w:r w:rsidRPr="004F7204">
        <w:rPr>
          <w:color w:val="auto"/>
          <w:sz w:val="22"/>
          <w:szCs w:val="22"/>
        </w:rPr>
        <w:t>wystawionej na podstawie dokumentu odbioru przedmiotu zamówienia potwierdzonego przez Zamawiającego</w:t>
      </w:r>
      <w:r w:rsidRPr="004F7204">
        <w:rPr>
          <w:rFonts w:cs="Arial"/>
          <w:iCs/>
          <w:color w:val="auto"/>
          <w:sz w:val="22"/>
          <w:szCs w:val="22"/>
        </w:rPr>
        <w:t xml:space="preserve">. </w:t>
      </w:r>
      <w:r w:rsidRPr="004F7204">
        <w:rPr>
          <w:rFonts w:eastAsia="Calibri"/>
          <w:color w:val="auto"/>
          <w:sz w:val="22"/>
          <w:szCs w:val="22"/>
        </w:rPr>
        <w:t xml:space="preserve">W przypadku, gdy Wykonawca jest objęty stosowaniem  </w:t>
      </w:r>
      <w:proofErr w:type="spellStart"/>
      <w:r w:rsidRPr="004F7204">
        <w:rPr>
          <w:rFonts w:eastAsia="Calibri"/>
          <w:color w:val="auto"/>
          <w:sz w:val="22"/>
          <w:szCs w:val="22"/>
        </w:rPr>
        <w:t>KSeF</w:t>
      </w:r>
      <w:proofErr w:type="spellEnd"/>
      <w:r w:rsidRPr="004F7204">
        <w:rPr>
          <w:rFonts w:eastAsia="Calibri"/>
          <w:color w:val="auto"/>
          <w:sz w:val="22"/>
          <w:szCs w:val="22"/>
        </w:rPr>
        <w:t xml:space="preserve">, </w:t>
      </w:r>
      <w:bookmarkStart w:id="34" w:name="_Hlk221174267"/>
      <w:r w:rsidRPr="004F7204">
        <w:rPr>
          <w:rFonts w:eastAsia="Calibri"/>
          <w:color w:val="auto"/>
          <w:sz w:val="22"/>
          <w:szCs w:val="22"/>
        </w:rPr>
        <w:t xml:space="preserve">za datę otrzymania faktury uznaje się datę, którą przyjmuje w tym zakresie ustawa o VAT. </w:t>
      </w:r>
      <w:bookmarkEnd w:id="34"/>
    </w:p>
    <w:p w14:paraId="1700F0EA" w14:textId="77777777" w:rsidR="004F7204" w:rsidRPr="004F7204" w:rsidRDefault="004F7204" w:rsidP="004F7204">
      <w:pPr>
        <w:pStyle w:val="Default"/>
        <w:ind w:left="426"/>
        <w:jc w:val="both"/>
        <w:rPr>
          <w:iCs/>
          <w:color w:val="auto"/>
          <w:sz w:val="22"/>
          <w:szCs w:val="22"/>
        </w:rPr>
      </w:pPr>
      <w:r w:rsidRPr="004F7204">
        <w:rPr>
          <w:iCs/>
          <w:color w:val="auto"/>
          <w:sz w:val="22"/>
          <w:szCs w:val="22"/>
        </w:rPr>
        <w:t xml:space="preserve">Wykonawca składa oświadczenie o posiadaniu statusu </w:t>
      </w:r>
      <w:proofErr w:type="spellStart"/>
      <w:r w:rsidRPr="004F7204">
        <w:rPr>
          <w:iCs/>
          <w:color w:val="auto"/>
          <w:sz w:val="22"/>
          <w:szCs w:val="22"/>
        </w:rPr>
        <w:t>mikroprzedsiębiorcy</w:t>
      </w:r>
      <w:proofErr w:type="spellEnd"/>
      <w:r w:rsidRPr="004F7204">
        <w:rPr>
          <w:iCs/>
          <w:color w:val="auto"/>
          <w:sz w:val="22"/>
          <w:szCs w:val="22"/>
        </w:rPr>
        <w:t>, małego przedsiębiorcy, średniego przedsiębiorcy, dużego przedsiębiorcy, które stanowi załącznik nr 4 do Umowy.</w:t>
      </w:r>
    </w:p>
    <w:p w14:paraId="1A26F982" w14:textId="77777777" w:rsidR="004F7204" w:rsidRDefault="004F7204" w:rsidP="004F7204">
      <w:pPr>
        <w:pStyle w:val="Default"/>
        <w:numPr>
          <w:ilvl w:val="0"/>
          <w:numId w:val="48"/>
        </w:numPr>
        <w:ind w:left="426" w:hanging="426"/>
        <w:jc w:val="both"/>
        <w:rPr>
          <w:iCs/>
          <w:color w:val="auto"/>
          <w:sz w:val="22"/>
          <w:szCs w:val="22"/>
        </w:rPr>
      </w:pPr>
      <w:r w:rsidRPr="004F7204">
        <w:rPr>
          <w:iCs/>
          <w:color w:val="auto"/>
          <w:sz w:val="22"/>
          <w:szCs w:val="22"/>
        </w:rPr>
        <w:t>Termin płatności liczony jest od</w:t>
      </w:r>
      <w:r w:rsidRPr="00EE44BA">
        <w:rPr>
          <w:iCs/>
          <w:color w:val="auto"/>
          <w:sz w:val="22"/>
          <w:szCs w:val="22"/>
        </w:rPr>
        <w:t xml:space="preserve"> daty wpływu faktury do Zamawiającego wystawionej na podstawie dokumentu odbioru przedmiotu zamówienia potwierdzonego przez Zamawiającego.</w:t>
      </w:r>
    </w:p>
    <w:p w14:paraId="643EA20D" w14:textId="77777777" w:rsidR="004F7204" w:rsidRPr="00D0075C" w:rsidRDefault="004F7204" w:rsidP="004F7204">
      <w:pPr>
        <w:pStyle w:val="Default"/>
        <w:numPr>
          <w:ilvl w:val="0"/>
          <w:numId w:val="48"/>
        </w:numPr>
        <w:ind w:left="426" w:hanging="426"/>
        <w:jc w:val="both"/>
        <w:rPr>
          <w:sz w:val="22"/>
          <w:szCs w:val="22"/>
        </w:rPr>
      </w:pPr>
      <w:r w:rsidRPr="007B7357">
        <w:rPr>
          <w:color w:val="auto"/>
          <w:sz w:val="22"/>
          <w:szCs w:val="22"/>
        </w:rPr>
        <w:t xml:space="preserve">Podstawą wystawienia faktury jest prawidłowo wykonane świadczenie potwierdzone przez Zamawiającego dokumentem odbioru. </w:t>
      </w:r>
      <w:r w:rsidRPr="00D0075C">
        <w:rPr>
          <w:sz w:val="22"/>
          <w:szCs w:val="22"/>
        </w:rPr>
        <w:t xml:space="preserve"> </w:t>
      </w:r>
    </w:p>
    <w:p w14:paraId="51DBC4E8" w14:textId="77777777" w:rsidR="004F7204" w:rsidRPr="004F7204" w:rsidRDefault="004F7204" w:rsidP="004F7204">
      <w:pPr>
        <w:pStyle w:val="Default"/>
        <w:numPr>
          <w:ilvl w:val="0"/>
          <w:numId w:val="48"/>
        </w:numPr>
        <w:ind w:left="426" w:hanging="426"/>
        <w:jc w:val="both"/>
        <w:rPr>
          <w:iCs/>
          <w:color w:val="auto"/>
          <w:sz w:val="22"/>
          <w:szCs w:val="22"/>
        </w:rPr>
      </w:pPr>
      <w:r w:rsidRPr="007B7357">
        <w:rPr>
          <w:sz w:val="22"/>
          <w:szCs w:val="22"/>
        </w:rPr>
        <w:t xml:space="preserve">Przy zapłacie zobowiązania wynikającego z umowy, Zamawiający zastrzega sobie prawo </w:t>
      </w:r>
      <w:r w:rsidRPr="004F7204">
        <w:rPr>
          <w:color w:val="auto"/>
          <w:sz w:val="22"/>
          <w:szCs w:val="22"/>
        </w:rPr>
        <w:t>wskazania tytułu płatności (numeru faktury).</w:t>
      </w:r>
    </w:p>
    <w:p w14:paraId="771DDF9B" w14:textId="77777777" w:rsidR="004F7204" w:rsidRPr="004F7204" w:rsidRDefault="004F7204" w:rsidP="004F7204">
      <w:pPr>
        <w:pStyle w:val="Default"/>
        <w:numPr>
          <w:ilvl w:val="0"/>
          <w:numId w:val="48"/>
        </w:numPr>
        <w:ind w:left="426" w:hanging="426"/>
        <w:jc w:val="both"/>
        <w:rPr>
          <w:iCs/>
          <w:color w:val="auto"/>
          <w:sz w:val="22"/>
          <w:szCs w:val="22"/>
        </w:rPr>
      </w:pPr>
      <w:r w:rsidRPr="004F7204">
        <w:rPr>
          <w:color w:val="auto"/>
          <w:sz w:val="22"/>
          <w:szCs w:val="22"/>
        </w:rPr>
        <w:t>Przy zapłacie zobowiązania w formie przelewu bankowego, Strony ustalają jako termin zapłaty, datę obciążenia rachunku bankowego Zamawiającego.</w:t>
      </w:r>
    </w:p>
    <w:p w14:paraId="501829A7" w14:textId="77777777" w:rsidR="004F7204" w:rsidRPr="004F7204" w:rsidRDefault="004F7204" w:rsidP="004F7204">
      <w:pPr>
        <w:pStyle w:val="Default"/>
        <w:numPr>
          <w:ilvl w:val="0"/>
          <w:numId w:val="48"/>
        </w:numPr>
        <w:ind w:left="426" w:hanging="426"/>
        <w:jc w:val="both"/>
        <w:rPr>
          <w:iCs/>
          <w:color w:val="auto"/>
          <w:sz w:val="22"/>
          <w:szCs w:val="22"/>
        </w:rPr>
      </w:pPr>
      <w:r w:rsidRPr="004F7204">
        <w:rPr>
          <w:rFonts w:eastAsia="Calibri"/>
          <w:color w:val="auto"/>
          <w:sz w:val="22"/>
          <w:szCs w:val="22"/>
        </w:rPr>
        <w:t xml:space="preserve">Zapłata faktury korygującej nastąpi w terminie 30 dni od daty jej otrzymania w </w:t>
      </w:r>
      <w:proofErr w:type="spellStart"/>
      <w:r w:rsidRPr="004F7204">
        <w:rPr>
          <w:rFonts w:eastAsia="Calibri"/>
          <w:color w:val="auto"/>
          <w:sz w:val="22"/>
          <w:szCs w:val="22"/>
        </w:rPr>
        <w:t>KSeF</w:t>
      </w:r>
      <w:proofErr w:type="spellEnd"/>
      <w:r w:rsidRPr="004F7204">
        <w:rPr>
          <w:rFonts w:eastAsia="Calibri"/>
          <w:color w:val="auto"/>
          <w:sz w:val="22"/>
          <w:szCs w:val="22"/>
        </w:rPr>
        <w:t xml:space="preserve">, przez Zamawiającego, a w przypadku faktur wystawionych poza </w:t>
      </w:r>
      <w:proofErr w:type="spellStart"/>
      <w:r w:rsidRPr="004F7204">
        <w:rPr>
          <w:rFonts w:eastAsia="Calibri"/>
          <w:color w:val="auto"/>
          <w:sz w:val="22"/>
          <w:szCs w:val="22"/>
        </w:rPr>
        <w:t>KSeF</w:t>
      </w:r>
      <w:proofErr w:type="spellEnd"/>
      <w:r w:rsidRPr="004F7204">
        <w:rPr>
          <w:rFonts w:eastAsia="Calibri"/>
          <w:color w:val="auto"/>
          <w:sz w:val="22"/>
          <w:szCs w:val="22"/>
        </w:rPr>
        <w:t xml:space="preserve"> termin płatności wynosi 30 dni od daty otrzymania faktury poza </w:t>
      </w:r>
      <w:proofErr w:type="spellStart"/>
      <w:r w:rsidRPr="004F7204">
        <w:rPr>
          <w:rFonts w:eastAsia="Calibri"/>
          <w:color w:val="auto"/>
          <w:sz w:val="22"/>
          <w:szCs w:val="22"/>
        </w:rPr>
        <w:t>KSeF</w:t>
      </w:r>
      <w:proofErr w:type="spellEnd"/>
      <w:r w:rsidRPr="004F7204">
        <w:rPr>
          <w:rFonts w:eastAsia="Calibri"/>
          <w:color w:val="auto"/>
          <w:sz w:val="22"/>
          <w:szCs w:val="22"/>
        </w:rPr>
        <w:t xml:space="preserve"> w formie uzgodnionej przez strony. </w:t>
      </w:r>
      <w:r w:rsidRPr="004F7204">
        <w:rPr>
          <w:color w:val="auto"/>
          <w:sz w:val="22"/>
          <w:szCs w:val="22"/>
        </w:rPr>
        <w:t>Faktura ustrukturyzowana jest uznana za otrzymaną przy użyciu Krajowego Systemu e-Faktur w dniu przydzielenia w tym systemie numeru identyfikującego tę fakturę.</w:t>
      </w:r>
    </w:p>
    <w:p w14:paraId="4A02DEAF" w14:textId="77777777" w:rsidR="004F7204" w:rsidRPr="004F7204" w:rsidRDefault="004F7204" w:rsidP="004F7204">
      <w:pPr>
        <w:pStyle w:val="Default"/>
        <w:numPr>
          <w:ilvl w:val="0"/>
          <w:numId w:val="48"/>
        </w:numPr>
        <w:ind w:left="426" w:hanging="426"/>
        <w:jc w:val="both"/>
        <w:rPr>
          <w:iCs/>
          <w:color w:val="auto"/>
          <w:sz w:val="22"/>
          <w:szCs w:val="22"/>
        </w:rPr>
      </w:pPr>
      <w:r w:rsidRPr="004F7204">
        <w:rPr>
          <w:color w:val="auto"/>
          <w:sz w:val="22"/>
          <w:szCs w:val="22"/>
        </w:rPr>
        <w:t>Numer rachunku bankowego Wykonawcy będzie wskazywany każdorazowo tylko i wyłącznie na fakturach.</w:t>
      </w:r>
    </w:p>
    <w:p w14:paraId="6B25B271" w14:textId="77777777" w:rsidR="004F7204" w:rsidRPr="004F7204" w:rsidRDefault="004F7204" w:rsidP="004F7204">
      <w:pPr>
        <w:pStyle w:val="Default"/>
        <w:numPr>
          <w:ilvl w:val="0"/>
          <w:numId w:val="48"/>
        </w:numPr>
        <w:ind w:left="426" w:hanging="426"/>
        <w:jc w:val="both"/>
        <w:rPr>
          <w:iCs/>
          <w:color w:val="auto"/>
          <w:sz w:val="22"/>
          <w:szCs w:val="22"/>
        </w:rPr>
      </w:pPr>
      <w:r w:rsidRPr="004F7204">
        <w:rPr>
          <w:color w:val="auto"/>
          <w:sz w:val="22"/>
          <w:szCs w:val="22"/>
        </w:rPr>
        <w:t>W przypadku opóźnień w płatnościach kwestia regulowania ewentualnych odsetek będzie przedmiotem odrębnych negocjacji.</w:t>
      </w:r>
    </w:p>
    <w:p w14:paraId="203B9536" w14:textId="77777777" w:rsidR="004F7204" w:rsidRPr="007B7357" w:rsidRDefault="004F7204" w:rsidP="004F7204">
      <w:pPr>
        <w:pStyle w:val="Default"/>
        <w:numPr>
          <w:ilvl w:val="0"/>
          <w:numId w:val="48"/>
        </w:numPr>
        <w:ind w:left="426" w:hanging="426"/>
        <w:jc w:val="both"/>
        <w:rPr>
          <w:iCs/>
          <w:color w:val="auto"/>
          <w:sz w:val="22"/>
          <w:szCs w:val="22"/>
        </w:rPr>
      </w:pPr>
      <w:r w:rsidRPr="007B7357">
        <w:rPr>
          <w:sz w:val="22"/>
          <w:szCs w:val="22"/>
        </w:rPr>
        <w:t>Należności wynikające z umowy w tym odszkodowawcze i odsetkowe nie mogą być przedmiotem zastawu oraz obrotu (cesja, sprzedaż), zgodnie z art. 509 KC, bez pisemnej zgody Zamawiającego.</w:t>
      </w:r>
    </w:p>
    <w:p w14:paraId="28D7EB58" w14:textId="77777777" w:rsidR="004F7204" w:rsidRPr="007B7357" w:rsidRDefault="004F7204" w:rsidP="004F7204">
      <w:pPr>
        <w:pStyle w:val="Default"/>
        <w:numPr>
          <w:ilvl w:val="0"/>
          <w:numId w:val="48"/>
        </w:numPr>
        <w:ind w:left="426" w:hanging="426"/>
        <w:jc w:val="both"/>
        <w:rPr>
          <w:iCs/>
          <w:color w:val="auto"/>
          <w:sz w:val="22"/>
          <w:szCs w:val="22"/>
        </w:rPr>
      </w:pPr>
      <w:r w:rsidRPr="007B7357">
        <w:rPr>
          <w:sz w:val="22"/>
          <w:szCs w:val="22"/>
        </w:rPr>
        <w:t>Wyklucza się stosowanie zaliczek i przedpłat.</w:t>
      </w:r>
    </w:p>
    <w:p w14:paraId="7E6C67AE" w14:textId="77777777" w:rsidR="004F7204" w:rsidRPr="007B7357" w:rsidRDefault="004F7204" w:rsidP="004F7204">
      <w:pPr>
        <w:pStyle w:val="Default"/>
        <w:numPr>
          <w:ilvl w:val="0"/>
          <w:numId w:val="48"/>
        </w:numPr>
        <w:ind w:left="426" w:hanging="426"/>
        <w:jc w:val="both"/>
        <w:rPr>
          <w:iCs/>
          <w:color w:val="auto"/>
          <w:sz w:val="22"/>
          <w:szCs w:val="22"/>
        </w:rPr>
      </w:pPr>
      <w:r w:rsidRPr="007B7357">
        <w:rPr>
          <w:sz w:val="22"/>
          <w:szCs w:val="22"/>
        </w:rPr>
        <w:t xml:space="preserve">Faktury za realizację przedmiotu Umowy Wykonawca wystawiać będzie Zamawiającemu </w:t>
      </w:r>
      <w:r w:rsidRPr="007B7357">
        <w:rPr>
          <w:sz w:val="22"/>
          <w:szCs w:val="22"/>
        </w:rPr>
        <w:br/>
        <w:t xml:space="preserve">w terminie wynikającym z obowiązujących przepisów prawa. Wykonawca wystawi jedną fakturę za dostawy przedmiotu zamówienia zrealizowane tego samego dnia dla danego Oddziału w ramach przedmiotowej umowy.  W przypadku, gdy Wykonawcą jest konsorcjum, faktury będą wystawiane </w:t>
      </w:r>
      <w:r w:rsidRPr="007B7357">
        <w:rPr>
          <w:sz w:val="22"/>
          <w:szCs w:val="22"/>
        </w:rPr>
        <w:lastRenderedPageBreak/>
        <w:t>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1FD280D0" w14:textId="77777777" w:rsidR="004F7204" w:rsidRPr="007B7357" w:rsidRDefault="004F7204" w:rsidP="004F7204">
      <w:pPr>
        <w:pStyle w:val="Default"/>
        <w:numPr>
          <w:ilvl w:val="0"/>
          <w:numId w:val="48"/>
        </w:numPr>
        <w:ind w:left="426" w:hanging="426"/>
        <w:jc w:val="both"/>
        <w:rPr>
          <w:iCs/>
          <w:color w:val="auto"/>
          <w:sz w:val="22"/>
          <w:szCs w:val="22"/>
        </w:rPr>
      </w:pPr>
      <w:r w:rsidRPr="007B735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2023 r., poz. 1790).</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pPr>
        <w:numPr>
          <w:ilvl w:val="0"/>
          <w:numId w:val="50"/>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pPr>
        <w:numPr>
          <w:ilvl w:val="0"/>
          <w:numId w:val="50"/>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pPr>
        <w:numPr>
          <w:ilvl w:val="0"/>
          <w:numId w:val="50"/>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01C4A" w:rsidRDefault="0035712B">
      <w:pPr>
        <w:numPr>
          <w:ilvl w:val="0"/>
          <w:numId w:val="50"/>
        </w:numPr>
        <w:ind w:left="426" w:hanging="426"/>
        <w:jc w:val="both"/>
        <w:rPr>
          <w:sz w:val="22"/>
          <w:szCs w:val="22"/>
        </w:rPr>
      </w:pPr>
      <w:r w:rsidRPr="003C6244">
        <w:rPr>
          <w:sz w:val="22"/>
          <w:szCs w:val="22"/>
        </w:rPr>
        <w:t xml:space="preserve">W przypadku oferty wspólnej Wykonawcy ponoszą solidarną odpowiedzialność za wykonanie </w:t>
      </w:r>
      <w:r w:rsidRPr="00301C4A">
        <w:rPr>
          <w:sz w:val="22"/>
          <w:szCs w:val="22"/>
        </w:rPr>
        <w:t>umowy.</w:t>
      </w:r>
    </w:p>
    <w:p w14:paraId="569D1E50" w14:textId="424F820A" w:rsidR="0035712B" w:rsidRPr="00301C4A" w:rsidRDefault="0035712B">
      <w:pPr>
        <w:numPr>
          <w:ilvl w:val="0"/>
          <w:numId w:val="50"/>
        </w:numPr>
        <w:ind w:left="426" w:hanging="426"/>
        <w:jc w:val="both"/>
        <w:rPr>
          <w:b/>
          <w:bCs/>
          <w:i/>
          <w:iCs/>
          <w:sz w:val="22"/>
          <w:szCs w:val="22"/>
        </w:rPr>
      </w:pPr>
      <w:r w:rsidRPr="00301C4A">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301C4A" w:rsidRDefault="0035712B">
      <w:pPr>
        <w:numPr>
          <w:ilvl w:val="0"/>
          <w:numId w:val="50"/>
        </w:numPr>
        <w:ind w:left="425" w:hanging="425"/>
        <w:jc w:val="both"/>
        <w:rPr>
          <w:b/>
          <w:sz w:val="22"/>
          <w:szCs w:val="22"/>
          <w:u w:val="single"/>
        </w:rPr>
      </w:pPr>
      <w:r w:rsidRPr="00301C4A">
        <w:rPr>
          <w:sz w:val="22"/>
          <w:szCs w:val="22"/>
        </w:rPr>
        <w:t xml:space="preserve">Łączna maksymalna wysokość kar umownych określonych w </w:t>
      </w:r>
      <w:r w:rsidRPr="00301C4A">
        <w:rPr>
          <w:b/>
          <w:bCs/>
          <w:sz w:val="22"/>
          <w:szCs w:val="22"/>
        </w:rPr>
        <w:t>Ogólnych Warunkach Zakupu i Realizacji Dostaw materiałów, wyrobów i części zamiennych maszyn i urządzeń dla Oddziałów Polskiej Grupy Górniczej S.A., stanowiących integralną część niniejszej umowy</w:t>
      </w:r>
      <w:r w:rsidRPr="00301C4A">
        <w:rPr>
          <w:sz w:val="22"/>
          <w:szCs w:val="22"/>
        </w:rPr>
        <w:t xml:space="preserve"> (</w:t>
      </w:r>
      <w:r w:rsidRPr="00301C4A">
        <w:rPr>
          <w:b/>
          <w:bCs/>
          <w:sz w:val="22"/>
          <w:szCs w:val="22"/>
        </w:rPr>
        <w:t>Załącznik Nr 3</w:t>
      </w:r>
      <w:r w:rsidRPr="00301C4A">
        <w:rPr>
          <w:sz w:val="22"/>
          <w:szCs w:val="22"/>
        </w:rPr>
        <w:t xml:space="preserve"> do umowy), nie może przekroczyć wartości umowy</w:t>
      </w:r>
    </w:p>
    <w:p w14:paraId="719A482B" w14:textId="77777777" w:rsidR="0035712B" w:rsidRPr="00301C4A" w:rsidRDefault="0035712B">
      <w:pPr>
        <w:numPr>
          <w:ilvl w:val="0"/>
          <w:numId w:val="50"/>
        </w:numPr>
        <w:ind w:left="426" w:hanging="426"/>
        <w:jc w:val="both"/>
        <w:rPr>
          <w:sz w:val="22"/>
          <w:szCs w:val="22"/>
        </w:rPr>
      </w:pPr>
      <w:r w:rsidRPr="00301C4A">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19024784" w14:textId="77777777" w:rsidR="00301C4A" w:rsidRDefault="00301C4A" w:rsidP="00357145">
      <w:pPr>
        <w:jc w:val="center"/>
        <w:rPr>
          <w:b/>
          <w:sz w:val="22"/>
          <w:szCs w:val="22"/>
        </w:rPr>
      </w:pPr>
    </w:p>
    <w:p w14:paraId="58A39ECF" w14:textId="135E0569"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5D6EC4" w:rsidRDefault="0035712B">
      <w:pPr>
        <w:numPr>
          <w:ilvl w:val="0"/>
          <w:numId w:val="51"/>
        </w:numPr>
        <w:ind w:left="426" w:hanging="426"/>
        <w:jc w:val="both"/>
        <w:rPr>
          <w:i/>
          <w:iCs/>
          <w:sz w:val="22"/>
          <w:szCs w:val="22"/>
        </w:rPr>
      </w:pPr>
      <w:r w:rsidRPr="005D6EC4">
        <w:rPr>
          <w:sz w:val="22"/>
          <w:szCs w:val="22"/>
        </w:rPr>
        <w:t>Umowa obowiązuje od dnia zawarcia do dnia ________________ roku</w:t>
      </w:r>
      <w:r w:rsidR="00D65AA2" w:rsidRPr="005D6EC4">
        <w:rPr>
          <w:sz w:val="22"/>
          <w:szCs w:val="22"/>
        </w:rPr>
        <w:t xml:space="preserve"> z zastrzeżeniem ust. 2 </w:t>
      </w:r>
      <w:r w:rsidR="00D65AA2" w:rsidRPr="005D6EC4">
        <w:rPr>
          <w:i/>
          <w:iCs/>
          <w:sz w:val="22"/>
          <w:szCs w:val="22"/>
          <w:highlight w:val="yellow"/>
        </w:rPr>
        <w:t>(w przypadku wersji papierowej).</w:t>
      </w:r>
    </w:p>
    <w:p w14:paraId="592CC521" w14:textId="73CB886A" w:rsidR="00D65AA2" w:rsidRPr="005D6EC4" w:rsidRDefault="00D65AA2" w:rsidP="00D65AA2">
      <w:pPr>
        <w:ind w:left="426"/>
        <w:jc w:val="both"/>
        <w:rPr>
          <w:i/>
          <w:sz w:val="22"/>
          <w:szCs w:val="22"/>
        </w:rPr>
      </w:pPr>
      <w:r w:rsidRPr="005D6EC4">
        <w:rPr>
          <w:i/>
          <w:sz w:val="22"/>
          <w:szCs w:val="22"/>
        </w:rPr>
        <w:t>l</w:t>
      </w:r>
      <w:r w:rsidR="0035712B" w:rsidRPr="005D6EC4">
        <w:rPr>
          <w:i/>
          <w:sz w:val="22"/>
          <w:szCs w:val="22"/>
        </w:rPr>
        <w:t>ub</w:t>
      </w:r>
    </w:p>
    <w:p w14:paraId="440CF89B" w14:textId="4E6082A7" w:rsidR="0035712B" w:rsidRPr="005D6EC4" w:rsidRDefault="0035712B" w:rsidP="00D65AA2">
      <w:pPr>
        <w:ind w:left="426"/>
        <w:jc w:val="both"/>
        <w:rPr>
          <w:sz w:val="22"/>
          <w:szCs w:val="22"/>
        </w:rPr>
      </w:pPr>
      <w:r w:rsidRPr="005D6EC4">
        <w:rPr>
          <w:iCs/>
          <w:sz w:val="22"/>
          <w:szCs w:val="22"/>
        </w:rPr>
        <w:t xml:space="preserve">Umowa obowiązuje </w:t>
      </w:r>
      <w:r w:rsidR="00D65AA2" w:rsidRPr="005D6EC4">
        <w:rPr>
          <w:iCs/>
          <w:sz w:val="22"/>
          <w:szCs w:val="22"/>
        </w:rPr>
        <w:t xml:space="preserve">od dnia ______________ roku do dnia ________________ roku </w:t>
      </w:r>
      <w:r w:rsidR="00D65AA2" w:rsidRPr="005D6EC4">
        <w:rPr>
          <w:iCs/>
          <w:sz w:val="22"/>
          <w:szCs w:val="22"/>
        </w:rPr>
        <w:br/>
      </w:r>
      <w:r w:rsidR="00D65AA2" w:rsidRPr="005D6EC4">
        <w:rPr>
          <w:sz w:val="22"/>
          <w:szCs w:val="22"/>
        </w:rPr>
        <w:t xml:space="preserve">z zastrzeżeniem ust. 2 </w:t>
      </w:r>
      <w:r w:rsidR="00D65AA2" w:rsidRPr="005D6EC4">
        <w:rPr>
          <w:i/>
          <w:iCs/>
          <w:sz w:val="22"/>
          <w:szCs w:val="22"/>
          <w:highlight w:val="yellow"/>
        </w:rPr>
        <w:t>(w przypadku wersji elektronicznej)</w:t>
      </w:r>
      <w:r w:rsidR="00D65AA2" w:rsidRPr="005D6EC4">
        <w:rPr>
          <w:i/>
          <w:iCs/>
          <w:sz w:val="22"/>
          <w:szCs w:val="22"/>
        </w:rPr>
        <w:t>.</w:t>
      </w:r>
      <w:r w:rsidRPr="005D6EC4">
        <w:rPr>
          <w:sz w:val="22"/>
          <w:szCs w:val="22"/>
        </w:rPr>
        <w:t xml:space="preserve"> </w:t>
      </w:r>
    </w:p>
    <w:p w14:paraId="40AA2987" w14:textId="77777777" w:rsidR="0035712B" w:rsidRPr="005D6EC4" w:rsidRDefault="0035712B">
      <w:pPr>
        <w:numPr>
          <w:ilvl w:val="0"/>
          <w:numId w:val="51"/>
        </w:numPr>
        <w:ind w:left="426" w:hanging="426"/>
        <w:jc w:val="both"/>
        <w:rPr>
          <w:i/>
          <w:sz w:val="22"/>
          <w:szCs w:val="22"/>
        </w:rPr>
      </w:pPr>
      <w:r w:rsidRPr="005D6EC4">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pPr>
        <w:numPr>
          <w:ilvl w:val="0"/>
          <w:numId w:val="51"/>
        </w:numPr>
        <w:ind w:left="426" w:hanging="426"/>
        <w:jc w:val="both"/>
        <w:rPr>
          <w:sz w:val="22"/>
          <w:szCs w:val="22"/>
        </w:rPr>
      </w:pPr>
      <w:r w:rsidRPr="005D6EC4">
        <w:rPr>
          <w:sz w:val="22"/>
          <w:szCs w:val="22"/>
        </w:rPr>
        <w:t xml:space="preserve">Zamówienie nie może być doręczone później niż </w:t>
      </w:r>
      <w:r w:rsidRPr="003C6244">
        <w:rPr>
          <w:sz w:val="22"/>
          <w:szCs w:val="22"/>
        </w:rPr>
        <w:t>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 xml:space="preserve">W przypadku przekazywania zamówień drogą elektroniczną, data otrzymania zamówienia przez Wykonawcę to data opublikowania zamówienia w „Portalu Dostawcy”. Operacja ta połączona </w:t>
      </w:r>
      <w:r w:rsidRPr="003C6244">
        <w:rPr>
          <w:sz w:val="22"/>
          <w:szCs w:val="22"/>
        </w:rPr>
        <w:lastRenderedPageBreak/>
        <w:t>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57"/>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57"/>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58"/>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58"/>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58"/>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56"/>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59"/>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lastRenderedPageBreak/>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59"/>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59"/>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59"/>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59"/>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56"/>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pPr>
        <w:numPr>
          <w:ilvl w:val="0"/>
          <w:numId w:val="60"/>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0"/>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0"/>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0"/>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0"/>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0"/>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56"/>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pPr>
        <w:numPr>
          <w:ilvl w:val="0"/>
          <w:numId w:val="56"/>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pPr>
        <w:numPr>
          <w:ilvl w:val="0"/>
          <w:numId w:val="56"/>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1"/>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1"/>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1"/>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56"/>
        </w:numPr>
        <w:tabs>
          <w:tab w:val="left" w:pos="426"/>
        </w:tabs>
        <w:ind w:left="426" w:hanging="426"/>
        <w:jc w:val="both"/>
        <w:rPr>
          <w:iCs/>
          <w:color w:val="000000"/>
          <w:sz w:val="22"/>
          <w:szCs w:val="22"/>
        </w:rPr>
      </w:pPr>
      <w:r w:rsidRPr="003C6244">
        <w:rPr>
          <w:iCs/>
          <w:color w:val="000000"/>
          <w:sz w:val="22"/>
          <w:szCs w:val="22"/>
        </w:rPr>
        <w:lastRenderedPageBreak/>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56"/>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2"/>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2"/>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pPr>
        <w:numPr>
          <w:ilvl w:val="0"/>
          <w:numId w:val="52"/>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2"/>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pPr>
        <w:numPr>
          <w:ilvl w:val="0"/>
          <w:numId w:val="65"/>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pPr>
        <w:numPr>
          <w:ilvl w:val="0"/>
          <w:numId w:val="65"/>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pPr>
        <w:numPr>
          <w:ilvl w:val="0"/>
          <w:numId w:val="65"/>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pPr>
        <w:numPr>
          <w:ilvl w:val="0"/>
          <w:numId w:val="65"/>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pPr>
        <w:numPr>
          <w:ilvl w:val="0"/>
          <w:numId w:val="67"/>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pPr>
        <w:numPr>
          <w:ilvl w:val="0"/>
          <w:numId w:val="67"/>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pPr>
        <w:numPr>
          <w:ilvl w:val="0"/>
          <w:numId w:val="67"/>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pPr>
        <w:numPr>
          <w:ilvl w:val="0"/>
          <w:numId w:val="65"/>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pPr>
        <w:numPr>
          <w:ilvl w:val="0"/>
          <w:numId w:val="65"/>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pPr>
        <w:numPr>
          <w:ilvl w:val="0"/>
          <w:numId w:val="65"/>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pPr>
        <w:numPr>
          <w:ilvl w:val="0"/>
          <w:numId w:val="53"/>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pPr>
        <w:numPr>
          <w:ilvl w:val="0"/>
          <w:numId w:val="53"/>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80522D" w:rsidRDefault="0035712B">
      <w:pPr>
        <w:numPr>
          <w:ilvl w:val="0"/>
          <w:numId w:val="53"/>
        </w:numPr>
        <w:ind w:left="426" w:hanging="426"/>
        <w:jc w:val="both"/>
        <w:rPr>
          <w:sz w:val="22"/>
          <w:szCs w:val="22"/>
        </w:rPr>
      </w:pPr>
      <w:r w:rsidRPr="0080522D">
        <w:rPr>
          <w:sz w:val="22"/>
          <w:szCs w:val="22"/>
        </w:rPr>
        <w:t>W przypadku braku możliwości polubownego rozwiązania spory poddawane będą do rozstrzygnięcia przez sąd właściwy rzeczowo i miejscowo dla Zamawiającego.</w:t>
      </w:r>
    </w:p>
    <w:p w14:paraId="56E142FF" w14:textId="25659CA2" w:rsidR="0035712B" w:rsidRPr="0080522D" w:rsidRDefault="0035712B">
      <w:pPr>
        <w:numPr>
          <w:ilvl w:val="0"/>
          <w:numId w:val="53"/>
        </w:numPr>
        <w:ind w:left="426" w:hanging="426"/>
        <w:jc w:val="both"/>
        <w:rPr>
          <w:sz w:val="22"/>
          <w:szCs w:val="22"/>
        </w:rPr>
      </w:pPr>
      <w:r w:rsidRPr="0080522D">
        <w:rPr>
          <w:sz w:val="22"/>
          <w:szCs w:val="22"/>
        </w:rPr>
        <w:t>W sprawach nieuregulowanych w umowie stosuje się powszechnie obowiązujące przepisy prawa polskiego.</w:t>
      </w:r>
    </w:p>
    <w:p w14:paraId="3DDEE4EA" w14:textId="77777777" w:rsidR="00AA5198" w:rsidRPr="0080522D" w:rsidRDefault="00AA5198">
      <w:pPr>
        <w:pStyle w:val="Default"/>
        <w:numPr>
          <w:ilvl w:val="0"/>
          <w:numId w:val="53"/>
        </w:numPr>
        <w:ind w:left="426" w:hanging="426"/>
        <w:jc w:val="both"/>
        <w:rPr>
          <w:i/>
          <w:iCs/>
          <w:color w:val="auto"/>
          <w:sz w:val="22"/>
          <w:szCs w:val="22"/>
        </w:rPr>
      </w:pPr>
      <w:r w:rsidRPr="0080522D">
        <w:rPr>
          <w:color w:val="auto"/>
          <w:sz w:val="22"/>
          <w:szCs w:val="22"/>
        </w:rPr>
        <w:t xml:space="preserve">Zmienia się treść §2 ust. 1 Ogólnych Warunków Zakupu i Realizacji Dostaw materiałów, wyrobów i części zamiennych maszyn i urządzeń dla Oddziałów Polskiej Grupy Górniczej S.A., który </w:t>
      </w:r>
      <w:r w:rsidRPr="0080522D">
        <w:rPr>
          <w:color w:val="auto"/>
          <w:sz w:val="22"/>
          <w:szCs w:val="22"/>
        </w:rPr>
        <w:lastRenderedPageBreak/>
        <w:t>przyjmuje brzmienie: „</w:t>
      </w:r>
      <w:r w:rsidRPr="0080522D">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80522D" w:rsidRDefault="00AA5198">
      <w:pPr>
        <w:pStyle w:val="Default"/>
        <w:numPr>
          <w:ilvl w:val="0"/>
          <w:numId w:val="53"/>
        </w:numPr>
        <w:ind w:left="426" w:hanging="426"/>
        <w:jc w:val="both"/>
        <w:rPr>
          <w:i/>
          <w:iCs/>
          <w:color w:val="auto"/>
          <w:sz w:val="22"/>
          <w:szCs w:val="22"/>
        </w:rPr>
      </w:pPr>
      <w:r w:rsidRPr="0080522D">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80522D">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80522D" w:rsidRDefault="006C315B">
      <w:pPr>
        <w:pStyle w:val="Akapitzlist"/>
        <w:numPr>
          <w:ilvl w:val="0"/>
          <w:numId w:val="53"/>
        </w:numPr>
        <w:ind w:left="426" w:hanging="426"/>
        <w:rPr>
          <w:sz w:val="22"/>
          <w:szCs w:val="22"/>
        </w:rPr>
      </w:pPr>
      <w:r w:rsidRPr="0080522D">
        <w:rPr>
          <w:sz w:val="22"/>
          <w:szCs w:val="22"/>
        </w:rPr>
        <w:t xml:space="preserve">Umowa została sporządzona w 2 jednobrzmiących egzemplarzach po 1 egzemplarzu dla każdej ze Stron. </w:t>
      </w:r>
      <w:r w:rsidRPr="0080522D">
        <w:rPr>
          <w:i/>
          <w:iCs/>
          <w:sz w:val="22"/>
          <w:szCs w:val="22"/>
          <w:highlight w:val="yellow"/>
        </w:rPr>
        <w:t>(zapis tylko w przypadku wersji papierowej.)</w:t>
      </w:r>
    </w:p>
    <w:p w14:paraId="0523F61F" w14:textId="77777777" w:rsidR="00CA0228" w:rsidRPr="0080522D" w:rsidRDefault="00CA0228" w:rsidP="00CA0228">
      <w:pPr>
        <w:jc w:val="both"/>
        <w:rPr>
          <w:i/>
          <w:iCs/>
          <w:sz w:val="22"/>
          <w:szCs w:val="22"/>
        </w:rPr>
      </w:pPr>
      <w:r w:rsidRPr="0080522D">
        <w:rPr>
          <w:i/>
          <w:iCs/>
          <w:sz w:val="22"/>
          <w:szCs w:val="22"/>
          <w:highlight w:val="yellow"/>
        </w:rPr>
        <w:t>(miejsca na podpis tylko w przypadku wersji papierowej)</w:t>
      </w:r>
    </w:p>
    <w:p w14:paraId="5931A03D" w14:textId="77777777" w:rsidR="00CA0228" w:rsidRPr="0080522D" w:rsidRDefault="00CA0228" w:rsidP="00357145">
      <w:pPr>
        <w:jc w:val="center"/>
        <w:rPr>
          <w:sz w:val="22"/>
          <w:szCs w:val="22"/>
        </w:rPr>
      </w:pPr>
    </w:p>
    <w:p w14:paraId="43BD362D" w14:textId="77777777" w:rsidR="00CA0228" w:rsidRPr="0080522D" w:rsidRDefault="00CA0228" w:rsidP="00357145">
      <w:pPr>
        <w:jc w:val="center"/>
        <w:rPr>
          <w:sz w:val="22"/>
          <w:szCs w:val="22"/>
        </w:rPr>
      </w:pPr>
    </w:p>
    <w:p w14:paraId="52CE0590" w14:textId="36684526" w:rsidR="0035712B" w:rsidRPr="0080522D" w:rsidRDefault="0035712B" w:rsidP="00357145">
      <w:pPr>
        <w:jc w:val="center"/>
        <w:rPr>
          <w:sz w:val="22"/>
          <w:szCs w:val="22"/>
        </w:rPr>
      </w:pPr>
      <w:r w:rsidRPr="0080522D">
        <w:rPr>
          <w:sz w:val="22"/>
          <w:szCs w:val="22"/>
        </w:rPr>
        <w:t>WYKONAWCA</w:t>
      </w:r>
      <w:r w:rsidRPr="0080522D">
        <w:rPr>
          <w:sz w:val="22"/>
          <w:szCs w:val="22"/>
        </w:rPr>
        <w:tab/>
      </w:r>
      <w:r w:rsidRPr="0080522D">
        <w:rPr>
          <w:sz w:val="22"/>
          <w:szCs w:val="22"/>
        </w:rPr>
        <w:tab/>
      </w:r>
      <w:r w:rsidRPr="0080522D">
        <w:rPr>
          <w:sz w:val="22"/>
          <w:szCs w:val="22"/>
        </w:rPr>
        <w:tab/>
      </w:r>
      <w:r w:rsidRPr="0080522D">
        <w:rPr>
          <w:sz w:val="22"/>
          <w:szCs w:val="22"/>
        </w:rPr>
        <w:tab/>
      </w:r>
      <w:r w:rsidRPr="0080522D">
        <w:rPr>
          <w:sz w:val="22"/>
          <w:szCs w:val="22"/>
        </w:rPr>
        <w:tab/>
      </w:r>
      <w:r w:rsidRPr="0080522D">
        <w:rPr>
          <w:sz w:val="22"/>
          <w:szCs w:val="22"/>
        </w:rPr>
        <w:tab/>
        <w:t>ZAMAWIAJĄCY</w:t>
      </w:r>
    </w:p>
    <w:p w14:paraId="44B83CC1" w14:textId="77777777" w:rsidR="0035712B" w:rsidRPr="0080522D" w:rsidRDefault="0035712B" w:rsidP="00357145">
      <w:pPr>
        <w:jc w:val="center"/>
        <w:rPr>
          <w:sz w:val="22"/>
          <w:szCs w:val="22"/>
        </w:rPr>
      </w:pPr>
    </w:p>
    <w:p w14:paraId="6AFF90FA" w14:textId="77777777" w:rsidR="0035712B" w:rsidRPr="0080522D" w:rsidRDefault="0035712B" w:rsidP="00357145">
      <w:pPr>
        <w:jc w:val="center"/>
        <w:rPr>
          <w:sz w:val="22"/>
          <w:szCs w:val="22"/>
        </w:rPr>
      </w:pPr>
      <w:r w:rsidRPr="0080522D">
        <w:rPr>
          <w:sz w:val="22"/>
          <w:szCs w:val="22"/>
        </w:rPr>
        <w:t>1. ___________________________</w:t>
      </w:r>
      <w:r w:rsidRPr="0080522D">
        <w:rPr>
          <w:sz w:val="22"/>
          <w:szCs w:val="22"/>
        </w:rPr>
        <w:tab/>
      </w:r>
      <w:r w:rsidRPr="0080522D">
        <w:rPr>
          <w:sz w:val="22"/>
          <w:szCs w:val="22"/>
        </w:rPr>
        <w:tab/>
      </w:r>
      <w:r w:rsidRPr="0080522D">
        <w:rPr>
          <w:sz w:val="22"/>
          <w:szCs w:val="22"/>
        </w:rPr>
        <w:tab/>
      </w:r>
      <w:r w:rsidRPr="0080522D">
        <w:rPr>
          <w:sz w:val="22"/>
          <w:szCs w:val="22"/>
        </w:rPr>
        <w:tab/>
        <w:t>1. ___________________________</w:t>
      </w:r>
    </w:p>
    <w:p w14:paraId="6969B0FE" w14:textId="77777777" w:rsidR="0035712B" w:rsidRPr="0080522D" w:rsidRDefault="0035712B" w:rsidP="00357145">
      <w:pPr>
        <w:jc w:val="center"/>
        <w:rPr>
          <w:sz w:val="22"/>
          <w:szCs w:val="22"/>
        </w:rPr>
      </w:pPr>
    </w:p>
    <w:p w14:paraId="16B7E8F3" w14:textId="77777777" w:rsidR="0035712B" w:rsidRPr="0080522D" w:rsidRDefault="0035712B" w:rsidP="00357145">
      <w:pPr>
        <w:jc w:val="center"/>
        <w:rPr>
          <w:sz w:val="22"/>
          <w:szCs w:val="22"/>
        </w:rPr>
      </w:pPr>
    </w:p>
    <w:p w14:paraId="2870829A" w14:textId="77777777" w:rsidR="0035712B" w:rsidRPr="0080522D" w:rsidRDefault="0035712B" w:rsidP="00357145">
      <w:pPr>
        <w:jc w:val="center"/>
        <w:rPr>
          <w:sz w:val="22"/>
          <w:szCs w:val="22"/>
        </w:rPr>
      </w:pPr>
      <w:r w:rsidRPr="0080522D">
        <w:rPr>
          <w:sz w:val="22"/>
          <w:szCs w:val="22"/>
        </w:rPr>
        <w:t>2. ___________________________</w:t>
      </w:r>
      <w:r w:rsidRPr="0080522D">
        <w:rPr>
          <w:sz w:val="22"/>
          <w:szCs w:val="22"/>
        </w:rPr>
        <w:tab/>
      </w:r>
      <w:r w:rsidRPr="0080522D">
        <w:rPr>
          <w:sz w:val="22"/>
          <w:szCs w:val="22"/>
        </w:rPr>
        <w:tab/>
      </w:r>
      <w:r w:rsidRPr="0080522D">
        <w:rPr>
          <w:sz w:val="22"/>
          <w:szCs w:val="22"/>
        </w:rPr>
        <w:tab/>
      </w:r>
      <w:r w:rsidRPr="0080522D">
        <w:rPr>
          <w:sz w:val="22"/>
          <w:szCs w:val="22"/>
        </w:rPr>
        <w:tab/>
        <w:t>2. ___________________________</w:t>
      </w:r>
    </w:p>
    <w:p w14:paraId="7F4F1CFE" w14:textId="77777777" w:rsidR="0035712B" w:rsidRPr="00750E51" w:rsidRDefault="0035712B" w:rsidP="00357145">
      <w:pPr>
        <w:jc w:val="right"/>
        <w:rPr>
          <w:sz w:val="22"/>
          <w:szCs w:val="22"/>
        </w:rPr>
      </w:pPr>
      <w:r w:rsidRPr="0080522D">
        <w:rPr>
          <w:b/>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F1758D" w:rsidRDefault="0035712B" w:rsidP="00357145">
      <w:pPr>
        <w:jc w:val="center"/>
        <w:rPr>
          <w:sz w:val="22"/>
          <w:szCs w:val="24"/>
        </w:rPr>
      </w:pPr>
      <w:r w:rsidRPr="00F1758D">
        <w:rPr>
          <w:b/>
          <w:sz w:val="22"/>
          <w:szCs w:val="22"/>
        </w:rPr>
        <w:t>CENY JEDNOSTKOWE I WARTOŚĆ UDZIELONEGO ZAMÓWIENIA</w:t>
      </w:r>
    </w:p>
    <w:p w14:paraId="40A95771" w14:textId="77777777" w:rsidR="0035712B" w:rsidRPr="00F1758D" w:rsidRDefault="0035712B" w:rsidP="00357145">
      <w:pPr>
        <w:jc w:val="center"/>
        <w:rPr>
          <w:sz w:val="22"/>
          <w:szCs w:val="24"/>
        </w:rPr>
      </w:pPr>
    </w:p>
    <w:p w14:paraId="3B8C63F7" w14:textId="77777777" w:rsidR="0035712B" w:rsidRPr="00F1758D" w:rsidRDefault="0035712B" w:rsidP="00357145">
      <w:pPr>
        <w:jc w:val="center"/>
        <w:rPr>
          <w:sz w:val="22"/>
          <w:szCs w:val="24"/>
        </w:rPr>
      </w:pPr>
    </w:p>
    <w:p w14:paraId="2630B8C8" w14:textId="77777777" w:rsidR="0035712B" w:rsidRPr="00F1758D" w:rsidRDefault="0035712B" w:rsidP="00357145">
      <w:pPr>
        <w:jc w:val="center"/>
        <w:rPr>
          <w:sz w:val="22"/>
          <w:szCs w:val="24"/>
        </w:rPr>
      </w:pPr>
    </w:p>
    <w:p w14:paraId="362D9F42" w14:textId="77777777" w:rsidR="0035712B" w:rsidRPr="00F1758D" w:rsidRDefault="0035712B" w:rsidP="00357145">
      <w:pPr>
        <w:rPr>
          <w:sz w:val="22"/>
          <w:szCs w:val="24"/>
        </w:rPr>
      </w:pPr>
    </w:p>
    <w:p w14:paraId="5DDFCAFF" w14:textId="77777777" w:rsidR="00825D9B" w:rsidRPr="00F1758D" w:rsidRDefault="00825D9B" w:rsidP="00825D9B">
      <w:pPr>
        <w:jc w:val="center"/>
        <w:rPr>
          <w:sz w:val="22"/>
          <w:szCs w:val="22"/>
        </w:rPr>
      </w:pPr>
      <w:r w:rsidRPr="00F1758D">
        <w:rPr>
          <w:i/>
          <w:iCs/>
          <w:sz w:val="22"/>
          <w:szCs w:val="22"/>
        </w:rPr>
        <w:t>(w przypadku wersji papierowej)</w:t>
      </w:r>
    </w:p>
    <w:p w14:paraId="6D7B7146" w14:textId="77777777" w:rsidR="00825D9B" w:rsidRPr="00F1758D" w:rsidRDefault="00825D9B" w:rsidP="00825D9B">
      <w:pPr>
        <w:jc w:val="center"/>
        <w:rPr>
          <w:sz w:val="22"/>
          <w:szCs w:val="22"/>
        </w:rPr>
      </w:pPr>
      <w:r w:rsidRPr="00F1758D">
        <w:rPr>
          <w:sz w:val="22"/>
          <w:szCs w:val="22"/>
        </w:rPr>
        <w:t>WYKONAWCA</w:t>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t>ZAMAWIAJĄCY</w:t>
      </w:r>
    </w:p>
    <w:p w14:paraId="33B58610" w14:textId="77777777" w:rsidR="00825D9B" w:rsidRPr="00F1758D" w:rsidRDefault="00825D9B" w:rsidP="00825D9B">
      <w:pPr>
        <w:jc w:val="center"/>
        <w:rPr>
          <w:sz w:val="22"/>
          <w:szCs w:val="22"/>
        </w:rPr>
      </w:pPr>
    </w:p>
    <w:p w14:paraId="55E4E290" w14:textId="77777777" w:rsidR="00825D9B" w:rsidRPr="00F1758D" w:rsidRDefault="00825D9B" w:rsidP="00825D9B">
      <w:pPr>
        <w:jc w:val="center"/>
        <w:rPr>
          <w:sz w:val="22"/>
          <w:szCs w:val="22"/>
        </w:rPr>
      </w:pPr>
      <w:r w:rsidRPr="00F1758D">
        <w:rPr>
          <w:sz w:val="22"/>
          <w:szCs w:val="22"/>
        </w:rPr>
        <w:t>1.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1. ___________________________</w:t>
      </w:r>
    </w:p>
    <w:p w14:paraId="48D4847B" w14:textId="77777777" w:rsidR="00825D9B" w:rsidRPr="00F1758D" w:rsidRDefault="00825D9B" w:rsidP="00825D9B">
      <w:pPr>
        <w:jc w:val="center"/>
        <w:rPr>
          <w:sz w:val="22"/>
          <w:szCs w:val="22"/>
        </w:rPr>
      </w:pPr>
    </w:p>
    <w:p w14:paraId="1BEB382E" w14:textId="77777777" w:rsidR="00825D9B" w:rsidRPr="00F1758D" w:rsidRDefault="00825D9B" w:rsidP="00825D9B">
      <w:pPr>
        <w:jc w:val="center"/>
        <w:rPr>
          <w:sz w:val="22"/>
          <w:szCs w:val="22"/>
        </w:rPr>
      </w:pPr>
    </w:p>
    <w:p w14:paraId="29D6F9DB" w14:textId="77777777" w:rsidR="00825D9B" w:rsidRPr="00F1758D" w:rsidRDefault="00825D9B" w:rsidP="00825D9B">
      <w:pPr>
        <w:jc w:val="center"/>
        <w:rPr>
          <w:sz w:val="22"/>
          <w:szCs w:val="22"/>
        </w:rPr>
      </w:pPr>
      <w:r w:rsidRPr="00F1758D">
        <w:rPr>
          <w:sz w:val="22"/>
          <w:szCs w:val="22"/>
        </w:rPr>
        <w:t>2.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2. ___________________________</w:t>
      </w:r>
    </w:p>
    <w:p w14:paraId="07D53903" w14:textId="77777777" w:rsidR="0035712B" w:rsidRPr="00750E51" w:rsidRDefault="0035712B" w:rsidP="00357145">
      <w:pPr>
        <w:jc w:val="right"/>
        <w:rPr>
          <w:sz w:val="22"/>
          <w:szCs w:val="22"/>
        </w:rPr>
      </w:pPr>
      <w:r w:rsidRPr="00F1758D">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F1758D" w:rsidRDefault="0035712B" w:rsidP="00357145">
      <w:pPr>
        <w:pStyle w:val="Tekstumowy"/>
        <w:numPr>
          <w:ilvl w:val="0"/>
          <w:numId w:val="0"/>
        </w:numPr>
        <w:jc w:val="center"/>
        <w:rPr>
          <w:rFonts w:ascii="Times New Roman" w:hAnsi="Times New Roman" w:cs="Times New Roman"/>
          <w:i/>
          <w:sz w:val="22"/>
          <w:szCs w:val="22"/>
        </w:rPr>
      </w:pPr>
      <w:r w:rsidRPr="00F1758D">
        <w:rPr>
          <w:rFonts w:ascii="Times New Roman" w:hAnsi="Times New Roman" w:cs="Times New Roman"/>
          <w:b/>
          <w:sz w:val="22"/>
          <w:szCs w:val="22"/>
        </w:rPr>
        <w:t xml:space="preserve">PRZEDMIOT UMOWY </w:t>
      </w:r>
      <w:r w:rsidRPr="00F1758D">
        <w:rPr>
          <w:rFonts w:ascii="Times New Roman" w:hAnsi="Times New Roman" w:cs="Times New Roman"/>
          <w:i/>
          <w:sz w:val="22"/>
          <w:szCs w:val="22"/>
        </w:rPr>
        <w:t>(jeżeli dotyczy</w:t>
      </w:r>
      <w:r w:rsidR="00F856CB" w:rsidRPr="00F1758D">
        <w:rPr>
          <w:rFonts w:ascii="Times New Roman" w:hAnsi="Times New Roman" w:cs="Times New Roman"/>
          <w:i/>
          <w:sz w:val="22"/>
          <w:szCs w:val="22"/>
        </w:rPr>
        <w:t>)</w:t>
      </w:r>
    </w:p>
    <w:p w14:paraId="086FCE83" w14:textId="77777777" w:rsidR="0035712B" w:rsidRPr="00F1758D"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F1758D"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F1758D" w:rsidRDefault="0035712B" w:rsidP="00357145">
      <w:pPr>
        <w:pStyle w:val="Tekstumowy"/>
        <w:numPr>
          <w:ilvl w:val="0"/>
          <w:numId w:val="0"/>
        </w:numPr>
        <w:jc w:val="center"/>
        <w:rPr>
          <w:rFonts w:ascii="Times New Roman" w:hAnsi="Times New Roman" w:cs="Times New Roman"/>
          <w:i/>
          <w:sz w:val="22"/>
          <w:szCs w:val="22"/>
        </w:rPr>
      </w:pPr>
      <w:r w:rsidRPr="00F1758D">
        <w:rPr>
          <w:rFonts w:ascii="Times New Roman" w:hAnsi="Times New Roman" w:cs="Times New Roman"/>
          <w:i/>
          <w:sz w:val="22"/>
          <w:szCs w:val="22"/>
        </w:rPr>
        <w:t>(zgodnie ze złożoną ofertą</w:t>
      </w:r>
      <w:r w:rsidR="00F84C78" w:rsidRPr="00F1758D">
        <w:rPr>
          <w:rFonts w:ascii="Times New Roman" w:hAnsi="Times New Roman" w:cs="Times New Roman"/>
          <w:i/>
          <w:sz w:val="22"/>
          <w:szCs w:val="22"/>
        </w:rPr>
        <w:t>)</w:t>
      </w:r>
    </w:p>
    <w:p w14:paraId="7F689015" w14:textId="77777777" w:rsidR="00F84C78" w:rsidRPr="00F1758D"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F1758D"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F1758D" w:rsidRDefault="0035712B" w:rsidP="00357145">
      <w:pPr>
        <w:pStyle w:val="Tekstumowy"/>
        <w:numPr>
          <w:ilvl w:val="0"/>
          <w:numId w:val="0"/>
        </w:numPr>
        <w:rPr>
          <w:b/>
        </w:rPr>
      </w:pPr>
    </w:p>
    <w:p w14:paraId="7F5795D7" w14:textId="77777777" w:rsidR="00825D9B" w:rsidRPr="00F1758D" w:rsidRDefault="00825D9B" w:rsidP="00825D9B">
      <w:pPr>
        <w:jc w:val="center"/>
        <w:rPr>
          <w:sz w:val="22"/>
          <w:szCs w:val="22"/>
        </w:rPr>
      </w:pPr>
      <w:r w:rsidRPr="00F1758D">
        <w:rPr>
          <w:i/>
          <w:iCs/>
          <w:sz w:val="22"/>
          <w:szCs w:val="22"/>
        </w:rPr>
        <w:t>(w przypadku wersji papierowej)</w:t>
      </w:r>
    </w:p>
    <w:p w14:paraId="5E1C5CAE" w14:textId="77777777" w:rsidR="00825D9B" w:rsidRPr="00F1758D" w:rsidRDefault="00825D9B" w:rsidP="00825D9B">
      <w:pPr>
        <w:jc w:val="center"/>
        <w:rPr>
          <w:sz w:val="22"/>
          <w:szCs w:val="22"/>
        </w:rPr>
      </w:pPr>
      <w:r w:rsidRPr="00F1758D">
        <w:rPr>
          <w:sz w:val="22"/>
          <w:szCs w:val="22"/>
        </w:rPr>
        <w:t>WYKONAWCA</w:t>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t>ZAMAWIAJĄCY</w:t>
      </w:r>
    </w:p>
    <w:p w14:paraId="011C578E" w14:textId="77777777" w:rsidR="00825D9B" w:rsidRPr="00F1758D" w:rsidRDefault="00825D9B" w:rsidP="00825D9B">
      <w:pPr>
        <w:jc w:val="center"/>
        <w:rPr>
          <w:sz w:val="22"/>
          <w:szCs w:val="22"/>
        </w:rPr>
      </w:pPr>
    </w:p>
    <w:p w14:paraId="37579BFB" w14:textId="77777777" w:rsidR="00825D9B" w:rsidRPr="00F1758D" w:rsidRDefault="00825D9B" w:rsidP="00825D9B">
      <w:pPr>
        <w:jc w:val="center"/>
        <w:rPr>
          <w:sz w:val="22"/>
          <w:szCs w:val="22"/>
        </w:rPr>
      </w:pPr>
      <w:r w:rsidRPr="00F1758D">
        <w:rPr>
          <w:sz w:val="22"/>
          <w:szCs w:val="22"/>
        </w:rPr>
        <w:t>1.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1. ___________________________</w:t>
      </w:r>
    </w:p>
    <w:p w14:paraId="3707CB45" w14:textId="77777777" w:rsidR="00825D9B" w:rsidRPr="00F1758D" w:rsidRDefault="00825D9B" w:rsidP="00825D9B">
      <w:pPr>
        <w:jc w:val="center"/>
        <w:rPr>
          <w:sz w:val="22"/>
          <w:szCs w:val="22"/>
        </w:rPr>
      </w:pPr>
    </w:p>
    <w:p w14:paraId="410DE843" w14:textId="77777777" w:rsidR="00825D9B" w:rsidRPr="00F1758D" w:rsidRDefault="00825D9B" w:rsidP="00825D9B">
      <w:pPr>
        <w:jc w:val="center"/>
        <w:rPr>
          <w:sz w:val="22"/>
          <w:szCs w:val="22"/>
        </w:rPr>
      </w:pPr>
    </w:p>
    <w:p w14:paraId="4D943625" w14:textId="77777777" w:rsidR="00825D9B" w:rsidRPr="00F1758D" w:rsidRDefault="00825D9B" w:rsidP="00825D9B">
      <w:pPr>
        <w:jc w:val="center"/>
        <w:rPr>
          <w:sz w:val="22"/>
          <w:szCs w:val="22"/>
        </w:rPr>
      </w:pPr>
      <w:r w:rsidRPr="00F1758D">
        <w:rPr>
          <w:sz w:val="22"/>
          <w:szCs w:val="22"/>
        </w:rPr>
        <w:t>2.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2. ___________________________</w:t>
      </w:r>
    </w:p>
    <w:p w14:paraId="553D9179" w14:textId="77777777" w:rsidR="0035712B" w:rsidRPr="00F1758D" w:rsidRDefault="0035712B" w:rsidP="00357145">
      <w:pPr>
        <w:jc w:val="right"/>
        <w:rPr>
          <w:b/>
          <w:sz w:val="22"/>
          <w:szCs w:val="22"/>
        </w:rPr>
      </w:pPr>
    </w:p>
    <w:p w14:paraId="1E717307" w14:textId="77777777" w:rsidR="0035712B" w:rsidRPr="00F1758D" w:rsidRDefault="0035712B" w:rsidP="00357145">
      <w:pPr>
        <w:jc w:val="right"/>
        <w:rPr>
          <w:b/>
          <w:sz w:val="22"/>
          <w:szCs w:val="22"/>
        </w:rPr>
      </w:pPr>
    </w:p>
    <w:p w14:paraId="4DFC1C0D" w14:textId="3602A49A" w:rsidR="0035712B" w:rsidRPr="00F1758D" w:rsidRDefault="0035712B" w:rsidP="00357145">
      <w:pPr>
        <w:rPr>
          <w:b/>
          <w:sz w:val="22"/>
          <w:szCs w:val="22"/>
        </w:rPr>
      </w:pPr>
      <w:r w:rsidRPr="00F1758D">
        <w:rPr>
          <w:b/>
          <w:sz w:val="22"/>
          <w:szCs w:val="22"/>
        </w:rPr>
        <w:br w:type="page"/>
      </w:r>
    </w:p>
    <w:p w14:paraId="00BE49D7" w14:textId="77777777" w:rsidR="0035712B" w:rsidRPr="004C736E" w:rsidRDefault="0035712B" w:rsidP="00357145">
      <w:pPr>
        <w:jc w:val="right"/>
        <w:rPr>
          <w:sz w:val="22"/>
          <w:szCs w:val="22"/>
        </w:rPr>
      </w:pPr>
      <w:r w:rsidRPr="004C736E">
        <w:rPr>
          <w:b/>
          <w:sz w:val="22"/>
          <w:szCs w:val="22"/>
        </w:rPr>
        <w:lastRenderedPageBreak/>
        <w:t xml:space="preserve">Załącznik Nr 1b do umowy nr </w:t>
      </w:r>
      <w:r w:rsidRPr="004C736E">
        <w:rPr>
          <w:b/>
          <w:bCs/>
          <w:sz w:val="22"/>
          <w:szCs w:val="22"/>
        </w:rPr>
        <w:t>_______</w:t>
      </w:r>
    </w:p>
    <w:p w14:paraId="1F236CD6" w14:textId="77777777" w:rsidR="0035712B" w:rsidRPr="004C736E" w:rsidRDefault="0035712B" w:rsidP="00357145">
      <w:pPr>
        <w:rPr>
          <w:b/>
          <w:sz w:val="22"/>
          <w:szCs w:val="22"/>
        </w:rPr>
      </w:pPr>
    </w:p>
    <w:p w14:paraId="5CAFE43D" w14:textId="77777777" w:rsidR="0035712B" w:rsidRPr="00FA5390" w:rsidRDefault="0035712B" w:rsidP="00357145">
      <w:pPr>
        <w:jc w:val="center"/>
        <w:rPr>
          <w:b/>
        </w:rPr>
      </w:pPr>
      <w:r w:rsidRPr="00FA5390">
        <w:rPr>
          <w:b/>
        </w:rPr>
        <w:t>WALORYZACJA CEN UMOWNYCH</w:t>
      </w:r>
    </w:p>
    <w:p w14:paraId="04215549" w14:textId="77777777" w:rsidR="0035712B" w:rsidRPr="004C736E" w:rsidRDefault="0035712B">
      <w:pPr>
        <w:numPr>
          <w:ilvl w:val="0"/>
          <w:numId w:val="68"/>
        </w:numPr>
        <w:ind w:left="284" w:hanging="284"/>
        <w:jc w:val="both"/>
        <w:rPr>
          <w:u w:val="single"/>
        </w:rPr>
      </w:pPr>
      <w:bookmarkStart w:id="35"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pPr>
        <w:numPr>
          <w:ilvl w:val="0"/>
          <w:numId w:val="68"/>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pPr>
        <w:numPr>
          <w:ilvl w:val="0"/>
          <w:numId w:val="68"/>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pPr>
        <w:numPr>
          <w:ilvl w:val="0"/>
          <w:numId w:val="68"/>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pPr>
        <w:numPr>
          <w:ilvl w:val="0"/>
          <w:numId w:val="68"/>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pPr>
        <w:numPr>
          <w:ilvl w:val="0"/>
          <w:numId w:val="68"/>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pPr>
        <w:numPr>
          <w:ilvl w:val="0"/>
          <w:numId w:val="68"/>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F1758D" w:rsidRDefault="0035712B" w:rsidP="00357145">
      <w:pPr>
        <w:jc w:val="both"/>
      </w:pPr>
      <w:r w:rsidRPr="004C736E">
        <w:t xml:space="preserve">     gdzie: </w:t>
      </w:r>
    </w:p>
    <w:p w14:paraId="328951BF" w14:textId="77777777" w:rsidR="0035712B" w:rsidRPr="00F1758D" w:rsidRDefault="0035712B" w:rsidP="00357145">
      <w:pPr>
        <w:ind w:left="540"/>
        <w:jc w:val="both"/>
      </w:pPr>
      <w:proofErr w:type="spellStart"/>
      <w:r w:rsidRPr="00F1758D">
        <w:t>Cw</w:t>
      </w:r>
      <w:proofErr w:type="spellEnd"/>
      <w:r w:rsidRPr="00F1758D">
        <w:rPr>
          <w:vertAlign w:val="subscript"/>
        </w:rPr>
        <w:t xml:space="preserve"> </w:t>
      </w:r>
      <w:r w:rsidRPr="00F1758D">
        <w:t>– cena po</w:t>
      </w:r>
      <w:r w:rsidRPr="00F1758D">
        <w:rPr>
          <w:strike/>
        </w:rPr>
        <w:t xml:space="preserve"> </w:t>
      </w:r>
      <w:r w:rsidRPr="00F1758D">
        <w:t>waloryzacji</w:t>
      </w:r>
    </w:p>
    <w:p w14:paraId="5911CF26" w14:textId="77777777" w:rsidR="0035712B" w:rsidRPr="00F1758D" w:rsidRDefault="0035712B" w:rsidP="00357145">
      <w:pPr>
        <w:ind w:left="540"/>
        <w:jc w:val="both"/>
      </w:pPr>
      <w:r w:rsidRPr="00F1758D">
        <w:t>Cu – aktualna cena jednostkowa w umowie</w:t>
      </w:r>
    </w:p>
    <w:p w14:paraId="1B44B894" w14:textId="77777777" w:rsidR="0035712B" w:rsidRPr="00F1758D" w:rsidRDefault="0035712B" w:rsidP="00357145">
      <w:pPr>
        <w:ind w:left="540"/>
        <w:jc w:val="both"/>
      </w:pPr>
      <w:proofErr w:type="spellStart"/>
      <w:r w:rsidRPr="00F1758D">
        <w:t>Wi</w:t>
      </w:r>
      <w:proofErr w:type="spellEnd"/>
      <w:r w:rsidRPr="00F1758D">
        <w:t xml:space="preserve"> – kwartalny wskaźnik GUS</w:t>
      </w:r>
    </w:p>
    <w:p w14:paraId="3669BC17" w14:textId="77777777" w:rsidR="0035712B" w:rsidRPr="00F1758D" w:rsidRDefault="0035712B" w:rsidP="00357145">
      <w:pPr>
        <w:jc w:val="both"/>
      </w:pPr>
    </w:p>
    <w:p w14:paraId="11618C49" w14:textId="77777777" w:rsidR="0035712B" w:rsidRPr="00F1758D" w:rsidRDefault="0035712B">
      <w:pPr>
        <w:numPr>
          <w:ilvl w:val="0"/>
          <w:numId w:val="68"/>
        </w:numPr>
        <w:ind w:left="284" w:hanging="284"/>
        <w:jc w:val="both"/>
        <w:rPr>
          <w:b/>
        </w:rPr>
      </w:pPr>
      <w:r w:rsidRPr="00F1758D">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F1758D" w:rsidRDefault="0035712B" w:rsidP="00357145">
      <w:pPr>
        <w:ind w:left="284"/>
        <w:jc w:val="both"/>
        <w:rPr>
          <w:b/>
        </w:rPr>
      </w:pPr>
    </w:p>
    <w:p w14:paraId="12643185" w14:textId="77777777" w:rsidR="0035712B" w:rsidRPr="00F1758D" w:rsidRDefault="0035712B">
      <w:pPr>
        <w:numPr>
          <w:ilvl w:val="0"/>
          <w:numId w:val="68"/>
        </w:numPr>
        <w:ind w:left="284" w:hanging="284"/>
        <w:jc w:val="both"/>
        <w:rPr>
          <w:b/>
        </w:rPr>
      </w:pPr>
      <w:r w:rsidRPr="00F1758D">
        <w:t>Ustalone zgodnie z zasadami waloryzacji ceny jednostkowe obowiązują dla zamówień wystawionych po dokonaniu waloryzacji.</w:t>
      </w:r>
    </w:p>
    <w:p w14:paraId="28CC7457" w14:textId="77777777" w:rsidR="0035712B" w:rsidRPr="00F1758D" w:rsidRDefault="0035712B" w:rsidP="00357145">
      <w:pPr>
        <w:ind w:left="284"/>
        <w:jc w:val="both"/>
        <w:rPr>
          <w:b/>
        </w:rPr>
      </w:pPr>
    </w:p>
    <w:p w14:paraId="4697E9D9" w14:textId="77777777" w:rsidR="0035712B" w:rsidRPr="00F1758D" w:rsidRDefault="0035712B">
      <w:pPr>
        <w:numPr>
          <w:ilvl w:val="0"/>
          <w:numId w:val="68"/>
        </w:numPr>
        <w:ind w:left="284" w:hanging="284"/>
        <w:jc w:val="both"/>
        <w:rPr>
          <w:b/>
        </w:rPr>
      </w:pPr>
      <w:r w:rsidRPr="00F1758D">
        <w:t>Całkowita wartość umowy nie ulegnie zmianie.</w:t>
      </w:r>
    </w:p>
    <w:bookmarkEnd w:id="35"/>
    <w:p w14:paraId="4CF3052B" w14:textId="77777777" w:rsidR="0035712B" w:rsidRPr="00F1758D" w:rsidRDefault="0035712B" w:rsidP="00357145"/>
    <w:p w14:paraId="04553F00" w14:textId="77777777" w:rsidR="00825D9B" w:rsidRPr="00F1758D" w:rsidRDefault="00825D9B" w:rsidP="00825D9B">
      <w:pPr>
        <w:jc w:val="center"/>
        <w:rPr>
          <w:sz w:val="22"/>
          <w:szCs w:val="22"/>
        </w:rPr>
      </w:pPr>
      <w:r w:rsidRPr="00F1758D">
        <w:rPr>
          <w:i/>
          <w:iCs/>
          <w:sz w:val="22"/>
          <w:szCs w:val="22"/>
          <w:highlight w:val="yellow"/>
        </w:rPr>
        <w:t>(w przypadku wersji papierowej</w:t>
      </w:r>
      <w:r w:rsidRPr="00F1758D">
        <w:rPr>
          <w:i/>
          <w:iCs/>
          <w:sz w:val="22"/>
          <w:szCs w:val="22"/>
        </w:rPr>
        <w:t>)</w:t>
      </w:r>
    </w:p>
    <w:p w14:paraId="555EA370" w14:textId="77777777" w:rsidR="00825D9B" w:rsidRPr="00F1758D" w:rsidRDefault="00825D9B" w:rsidP="00825D9B">
      <w:pPr>
        <w:jc w:val="center"/>
        <w:rPr>
          <w:sz w:val="22"/>
          <w:szCs w:val="22"/>
        </w:rPr>
      </w:pPr>
      <w:r w:rsidRPr="00F1758D">
        <w:rPr>
          <w:sz w:val="22"/>
          <w:szCs w:val="22"/>
        </w:rPr>
        <w:t>WYKONAWCA</w:t>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t>ZAMAWIAJĄCY</w:t>
      </w:r>
    </w:p>
    <w:p w14:paraId="5ECC53BF" w14:textId="77777777" w:rsidR="00825D9B" w:rsidRPr="00F1758D" w:rsidRDefault="00825D9B" w:rsidP="00825D9B">
      <w:pPr>
        <w:jc w:val="center"/>
        <w:rPr>
          <w:sz w:val="22"/>
          <w:szCs w:val="22"/>
        </w:rPr>
      </w:pPr>
      <w:r w:rsidRPr="00F1758D">
        <w:rPr>
          <w:sz w:val="22"/>
          <w:szCs w:val="22"/>
        </w:rPr>
        <w:t>1.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1. ___________________________</w:t>
      </w:r>
    </w:p>
    <w:p w14:paraId="5FB5AF0F" w14:textId="77777777" w:rsidR="00825D9B" w:rsidRPr="00F1758D" w:rsidRDefault="00825D9B" w:rsidP="00825D9B">
      <w:pPr>
        <w:jc w:val="center"/>
        <w:rPr>
          <w:sz w:val="22"/>
          <w:szCs w:val="22"/>
        </w:rPr>
      </w:pPr>
    </w:p>
    <w:p w14:paraId="0A7612C5" w14:textId="77777777" w:rsidR="00825D9B" w:rsidRPr="00F1758D" w:rsidRDefault="00825D9B" w:rsidP="00825D9B">
      <w:pPr>
        <w:jc w:val="center"/>
        <w:rPr>
          <w:sz w:val="22"/>
          <w:szCs w:val="22"/>
        </w:rPr>
      </w:pPr>
      <w:r w:rsidRPr="00F1758D">
        <w:rPr>
          <w:sz w:val="22"/>
          <w:szCs w:val="22"/>
        </w:rPr>
        <w:t>2.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2. ___________________________</w:t>
      </w:r>
    </w:p>
    <w:p w14:paraId="1977343B" w14:textId="0D1B725C" w:rsidR="00690576" w:rsidRPr="00F1758D" w:rsidRDefault="00690576" w:rsidP="00357145">
      <w:pPr>
        <w:spacing w:after="160"/>
        <w:rPr>
          <w:sz w:val="22"/>
          <w:szCs w:val="22"/>
        </w:rPr>
      </w:pPr>
      <w:r w:rsidRPr="00F1758D">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pPr>
        <w:pStyle w:val="Akapitzlist"/>
        <w:numPr>
          <w:ilvl w:val="0"/>
          <w:numId w:val="45"/>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pPr>
        <w:pStyle w:val="Akapitzlist"/>
        <w:numPr>
          <w:ilvl w:val="2"/>
          <w:numId w:val="45"/>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pPr>
        <w:pStyle w:val="Akapitzlist"/>
        <w:numPr>
          <w:ilvl w:val="2"/>
          <w:numId w:val="45"/>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pPr>
        <w:pStyle w:val="Akapitzlist"/>
        <w:numPr>
          <w:ilvl w:val="0"/>
          <w:numId w:val="45"/>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pPr>
        <w:numPr>
          <w:ilvl w:val="2"/>
          <w:numId w:val="45"/>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pPr>
        <w:numPr>
          <w:ilvl w:val="2"/>
          <w:numId w:val="45"/>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pPr>
        <w:pStyle w:val="Akapitzlist"/>
        <w:numPr>
          <w:ilvl w:val="0"/>
          <w:numId w:val="45"/>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pPr>
        <w:numPr>
          <w:ilvl w:val="2"/>
          <w:numId w:val="45"/>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pPr>
        <w:numPr>
          <w:ilvl w:val="2"/>
          <w:numId w:val="45"/>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pPr>
        <w:pStyle w:val="Akapitzlist"/>
        <w:numPr>
          <w:ilvl w:val="0"/>
          <w:numId w:val="45"/>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pPr>
        <w:pStyle w:val="Akapitzlist"/>
        <w:numPr>
          <w:ilvl w:val="0"/>
          <w:numId w:val="45"/>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pPr>
        <w:pStyle w:val="Akapitzlist"/>
        <w:numPr>
          <w:ilvl w:val="0"/>
          <w:numId w:val="45"/>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F1758D" w:rsidRDefault="0035712B">
      <w:pPr>
        <w:pStyle w:val="Akapitzlist"/>
        <w:numPr>
          <w:ilvl w:val="0"/>
          <w:numId w:val="45"/>
        </w:numPr>
        <w:jc w:val="both"/>
        <w:rPr>
          <w:sz w:val="22"/>
          <w:szCs w:val="22"/>
        </w:rPr>
      </w:pPr>
      <w:r w:rsidRPr="00F1758D">
        <w:rPr>
          <w:sz w:val="22"/>
          <w:szCs w:val="22"/>
        </w:rPr>
        <w:t>Rodzaj opakowania.</w:t>
      </w:r>
    </w:p>
    <w:p w14:paraId="26187559" w14:textId="77777777" w:rsidR="0035712B" w:rsidRPr="00F1758D" w:rsidRDefault="0035712B">
      <w:pPr>
        <w:numPr>
          <w:ilvl w:val="0"/>
          <w:numId w:val="54"/>
        </w:numPr>
        <w:ind w:left="709" w:hanging="284"/>
        <w:jc w:val="both"/>
        <w:rPr>
          <w:sz w:val="22"/>
          <w:szCs w:val="22"/>
        </w:rPr>
      </w:pPr>
      <w:r w:rsidRPr="00F1758D">
        <w:rPr>
          <w:sz w:val="22"/>
          <w:szCs w:val="22"/>
        </w:rPr>
        <w:t>Przedmiot zamówienia dostarczony będzie w opakowaniu zwrotnym tj.: ………… (</w:t>
      </w:r>
      <w:r w:rsidRPr="00F1758D">
        <w:rPr>
          <w:i/>
          <w:sz w:val="22"/>
          <w:szCs w:val="22"/>
        </w:rPr>
        <w:t>określić rodzaj opakowania zwrotnego zgodnie z Załącznikiem Nr 3 do SWZ</w:t>
      </w:r>
      <w:r w:rsidRPr="00F1758D">
        <w:rPr>
          <w:sz w:val="22"/>
          <w:szCs w:val="22"/>
        </w:rPr>
        <w:t>),</w:t>
      </w:r>
    </w:p>
    <w:p w14:paraId="135AA530" w14:textId="77777777" w:rsidR="0035712B" w:rsidRPr="00F1758D" w:rsidRDefault="0035712B" w:rsidP="00357145">
      <w:pPr>
        <w:rPr>
          <w:sz w:val="22"/>
          <w:szCs w:val="22"/>
        </w:rPr>
      </w:pPr>
      <w:r w:rsidRPr="00F1758D">
        <w:rPr>
          <w:sz w:val="22"/>
          <w:szCs w:val="22"/>
        </w:rPr>
        <w:t>lub</w:t>
      </w:r>
    </w:p>
    <w:p w14:paraId="177FCB5A" w14:textId="77777777" w:rsidR="0035712B" w:rsidRPr="00F1758D" w:rsidRDefault="0035712B">
      <w:pPr>
        <w:numPr>
          <w:ilvl w:val="0"/>
          <w:numId w:val="54"/>
        </w:numPr>
        <w:ind w:left="709" w:hanging="283"/>
        <w:jc w:val="both"/>
        <w:rPr>
          <w:sz w:val="22"/>
          <w:szCs w:val="22"/>
        </w:rPr>
      </w:pPr>
      <w:r w:rsidRPr="00F1758D">
        <w:rPr>
          <w:sz w:val="22"/>
          <w:szCs w:val="22"/>
        </w:rPr>
        <w:t>Przedmiot zamówienia dostarczony będzie w opakowaniu bezzwrotnym.</w:t>
      </w:r>
    </w:p>
    <w:p w14:paraId="1CA8F5EB" w14:textId="77777777" w:rsidR="0035712B" w:rsidRPr="00F1758D" w:rsidRDefault="0035712B" w:rsidP="00357145">
      <w:pPr>
        <w:rPr>
          <w:sz w:val="22"/>
          <w:szCs w:val="22"/>
        </w:rPr>
      </w:pPr>
    </w:p>
    <w:p w14:paraId="4B0CCF87" w14:textId="77777777" w:rsidR="00825D9B" w:rsidRPr="00F1758D" w:rsidRDefault="00825D9B" w:rsidP="00825D9B">
      <w:pPr>
        <w:jc w:val="center"/>
        <w:rPr>
          <w:sz w:val="22"/>
          <w:szCs w:val="22"/>
        </w:rPr>
      </w:pPr>
      <w:r w:rsidRPr="00F1758D">
        <w:rPr>
          <w:i/>
          <w:iCs/>
          <w:sz w:val="22"/>
          <w:szCs w:val="22"/>
        </w:rPr>
        <w:t>(w przypadku wersji papierowej)</w:t>
      </w:r>
    </w:p>
    <w:p w14:paraId="4582451C" w14:textId="77777777" w:rsidR="00825D9B" w:rsidRPr="00F1758D" w:rsidRDefault="00825D9B" w:rsidP="00825D9B">
      <w:pPr>
        <w:jc w:val="center"/>
        <w:rPr>
          <w:sz w:val="22"/>
          <w:szCs w:val="22"/>
        </w:rPr>
      </w:pPr>
      <w:r w:rsidRPr="00F1758D">
        <w:rPr>
          <w:sz w:val="22"/>
          <w:szCs w:val="22"/>
        </w:rPr>
        <w:t>WYKONAWCA</w:t>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r>
      <w:r w:rsidRPr="00F1758D">
        <w:rPr>
          <w:sz w:val="22"/>
          <w:szCs w:val="22"/>
        </w:rPr>
        <w:tab/>
        <w:t>ZAMAWIAJĄCY</w:t>
      </w:r>
    </w:p>
    <w:p w14:paraId="31A21F8F" w14:textId="77777777" w:rsidR="00825D9B" w:rsidRPr="00F1758D" w:rsidRDefault="00825D9B" w:rsidP="00825D9B">
      <w:pPr>
        <w:jc w:val="center"/>
        <w:rPr>
          <w:sz w:val="22"/>
          <w:szCs w:val="22"/>
        </w:rPr>
      </w:pPr>
    </w:p>
    <w:p w14:paraId="33A1895E" w14:textId="77777777" w:rsidR="00825D9B" w:rsidRPr="00F1758D" w:rsidRDefault="00825D9B" w:rsidP="00825D9B">
      <w:pPr>
        <w:jc w:val="center"/>
        <w:rPr>
          <w:sz w:val="22"/>
          <w:szCs w:val="22"/>
        </w:rPr>
      </w:pPr>
      <w:r w:rsidRPr="00F1758D">
        <w:rPr>
          <w:sz w:val="22"/>
          <w:szCs w:val="22"/>
        </w:rPr>
        <w:t>1.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1. ___________________________</w:t>
      </w:r>
    </w:p>
    <w:p w14:paraId="571F9B83" w14:textId="77777777" w:rsidR="00825D9B" w:rsidRPr="00F1758D" w:rsidRDefault="00825D9B" w:rsidP="00825D9B">
      <w:pPr>
        <w:jc w:val="center"/>
        <w:rPr>
          <w:sz w:val="22"/>
          <w:szCs w:val="22"/>
        </w:rPr>
      </w:pPr>
    </w:p>
    <w:p w14:paraId="729DCB8D" w14:textId="77777777" w:rsidR="00825D9B" w:rsidRPr="00F1758D" w:rsidRDefault="00825D9B" w:rsidP="00825D9B">
      <w:pPr>
        <w:jc w:val="center"/>
        <w:rPr>
          <w:sz w:val="22"/>
          <w:szCs w:val="22"/>
        </w:rPr>
      </w:pPr>
    </w:p>
    <w:p w14:paraId="2A96CDB2" w14:textId="77777777" w:rsidR="00825D9B" w:rsidRPr="00F1758D" w:rsidRDefault="00825D9B" w:rsidP="00825D9B">
      <w:pPr>
        <w:jc w:val="center"/>
        <w:rPr>
          <w:sz w:val="22"/>
          <w:szCs w:val="22"/>
        </w:rPr>
      </w:pPr>
      <w:r w:rsidRPr="00F1758D">
        <w:rPr>
          <w:sz w:val="22"/>
          <w:szCs w:val="22"/>
        </w:rPr>
        <w:t>2. ___________________________</w:t>
      </w:r>
      <w:r w:rsidRPr="00F1758D">
        <w:rPr>
          <w:sz w:val="22"/>
          <w:szCs w:val="22"/>
        </w:rPr>
        <w:tab/>
      </w:r>
      <w:r w:rsidRPr="00F1758D">
        <w:rPr>
          <w:sz w:val="22"/>
          <w:szCs w:val="22"/>
        </w:rPr>
        <w:tab/>
      </w:r>
      <w:r w:rsidRPr="00F1758D">
        <w:rPr>
          <w:sz w:val="22"/>
          <w:szCs w:val="22"/>
        </w:rPr>
        <w:tab/>
      </w:r>
      <w:r w:rsidRPr="00F1758D">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Pr="00F1758D" w:rsidRDefault="0035712B" w:rsidP="00357145">
      <w:pPr>
        <w:jc w:val="both"/>
        <w:rPr>
          <w:iCs/>
          <w:sz w:val="22"/>
          <w:szCs w:val="22"/>
        </w:rPr>
      </w:pPr>
    </w:p>
    <w:p w14:paraId="6C43F685" w14:textId="77777777" w:rsidR="0035712B" w:rsidRPr="00F1758D" w:rsidRDefault="0035712B" w:rsidP="00357145">
      <w:pPr>
        <w:jc w:val="both"/>
        <w:rPr>
          <w:iCs/>
        </w:rPr>
      </w:pPr>
    </w:p>
    <w:p w14:paraId="065541A8" w14:textId="77777777" w:rsidR="0035712B" w:rsidRPr="00F1758D" w:rsidRDefault="0035712B" w:rsidP="00357145">
      <w:pPr>
        <w:jc w:val="both"/>
        <w:rPr>
          <w:iCs/>
        </w:rPr>
      </w:pPr>
    </w:p>
    <w:p w14:paraId="0FC48EE5" w14:textId="77777777" w:rsidR="0035712B" w:rsidRPr="00F1758D" w:rsidRDefault="0035712B" w:rsidP="00357145">
      <w:pPr>
        <w:tabs>
          <w:tab w:val="left" w:pos="4037"/>
        </w:tabs>
        <w:ind w:left="4037"/>
        <w:jc w:val="center"/>
        <w:rPr>
          <w:b/>
        </w:rPr>
      </w:pPr>
    </w:p>
    <w:p w14:paraId="02AA97E6" w14:textId="77777777" w:rsidR="0035712B" w:rsidRPr="00F1758D" w:rsidRDefault="0035712B" w:rsidP="00357145">
      <w:pPr>
        <w:tabs>
          <w:tab w:val="left" w:pos="4037"/>
        </w:tabs>
        <w:ind w:left="4037"/>
        <w:jc w:val="center"/>
        <w:rPr>
          <w:b/>
        </w:rPr>
      </w:pPr>
      <w:r w:rsidRPr="00F1758D">
        <w:rPr>
          <w:b/>
        </w:rPr>
        <w:t>__________________________</w:t>
      </w:r>
    </w:p>
    <w:p w14:paraId="65920893" w14:textId="77777777" w:rsidR="0035712B" w:rsidRPr="00F1758D" w:rsidRDefault="0035712B" w:rsidP="00357145">
      <w:pPr>
        <w:tabs>
          <w:tab w:val="left" w:pos="4037"/>
        </w:tabs>
        <w:ind w:left="4037"/>
        <w:jc w:val="center"/>
      </w:pPr>
      <w:r w:rsidRPr="00F1758D">
        <w:t>(podpis osoby upoważnionej</w:t>
      </w:r>
    </w:p>
    <w:p w14:paraId="2E5FEE2F" w14:textId="77777777" w:rsidR="0035712B" w:rsidRPr="00F1758D" w:rsidRDefault="0035712B" w:rsidP="00357145">
      <w:pPr>
        <w:tabs>
          <w:tab w:val="left" w:pos="4037"/>
        </w:tabs>
        <w:ind w:left="4037"/>
        <w:jc w:val="center"/>
      </w:pPr>
      <w:r w:rsidRPr="00F1758D">
        <w:t>do reprezentowania</w:t>
      </w:r>
    </w:p>
    <w:p w14:paraId="31415871" w14:textId="77777777" w:rsidR="0035712B" w:rsidRPr="00F1758D" w:rsidRDefault="0035712B" w:rsidP="00357145">
      <w:pPr>
        <w:tabs>
          <w:tab w:val="left" w:pos="4037"/>
        </w:tabs>
        <w:ind w:left="4037"/>
        <w:jc w:val="center"/>
      </w:pPr>
      <w:r w:rsidRPr="00F1758D">
        <w:t>Wykonawcy/członka konsorcjum)</w:t>
      </w:r>
    </w:p>
    <w:p w14:paraId="765DE7AC" w14:textId="77777777" w:rsidR="00825D9B" w:rsidRPr="00F1758D" w:rsidRDefault="00825D9B" w:rsidP="00825D9B">
      <w:pPr>
        <w:ind w:left="4253"/>
        <w:jc w:val="center"/>
        <w:rPr>
          <w:sz w:val="22"/>
          <w:szCs w:val="22"/>
        </w:rPr>
      </w:pPr>
      <w:r w:rsidRPr="00F1758D">
        <w:rPr>
          <w:i/>
          <w:iCs/>
          <w:sz w:val="22"/>
          <w:szCs w:val="22"/>
        </w:rPr>
        <w:t>(w przypadku wersji papierowej)</w:t>
      </w:r>
    </w:p>
    <w:p w14:paraId="593EADE4" w14:textId="77777777" w:rsidR="0035712B" w:rsidRPr="00F1758D" w:rsidRDefault="0035712B" w:rsidP="00357145">
      <w:pPr>
        <w:rPr>
          <w:sz w:val="22"/>
          <w:szCs w:val="22"/>
        </w:rPr>
      </w:pPr>
    </w:p>
    <w:p w14:paraId="46F8002C" w14:textId="77777777" w:rsidR="00E61631" w:rsidRPr="00F1758D" w:rsidRDefault="00E61631" w:rsidP="00357145"/>
    <w:p w14:paraId="4C319C4E" w14:textId="77777777" w:rsidR="00524197" w:rsidRPr="00F1758D" w:rsidRDefault="00524197" w:rsidP="00357145"/>
    <w:p w14:paraId="6CC4A319" w14:textId="77777777" w:rsidR="00524197" w:rsidRDefault="00524197" w:rsidP="00357145">
      <w:pPr>
        <w:rPr>
          <w:color w:val="FF0000"/>
        </w:rPr>
      </w:pPr>
    </w:p>
    <w:p w14:paraId="195F6195" w14:textId="77777777" w:rsidR="00524197" w:rsidRDefault="00524197" w:rsidP="00357145">
      <w:pPr>
        <w:rPr>
          <w:color w:val="FF0000"/>
        </w:rPr>
      </w:pPr>
    </w:p>
    <w:p w14:paraId="5F2B62B2" w14:textId="77777777" w:rsidR="00524197" w:rsidRDefault="00524197" w:rsidP="00357145">
      <w:pPr>
        <w:rPr>
          <w:color w:val="FF0000"/>
        </w:rPr>
      </w:pPr>
    </w:p>
    <w:p w14:paraId="3633F63E" w14:textId="77777777" w:rsidR="00524197" w:rsidRDefault="00524197" w:rsidP="00357145">
      <w:pPr>
        <w:rPr>
          <w:color w:val="FF0000"/>
        </w:rPr>
      </w:pPr>
    </w:p>
    <w:p w14:paraId="2DC31FAB" w14:textId="77777777" w:rsidR="00524197" w:rsidRDefault="00524197" w:rsidP="00357145">
      <w:pPr>
        <w:rPr>
          <w:color w:val="FF0000"/>
        </w:rPr>
      </w:pPr>
    </w:p>
    <w:p w14:paraId="4B99CDA5" w14:textId="77777777" w:rsidR="00524197" w:rsidRDefault="00524197" w:rsidP="00357145">
      <w:pPr>
        <w:rPr>
          <w:color w:val="FF0000"/>
        </w:rPr>
      </w:pPr>
    </w:p>
    <w:p w14:paraId="6750BFBB" w14:textId="77777777" w:rsidR="00524197" w:rsidRDefault="00524197" w:rsidP="00357145">
      <w:pPr>
        <w:rPr>
          <w:color w:val="FF0000"/>
        </w:rPr>
      </w:pPr>
    </w:p>
    <w:p w14:paraId="4974B5D9" w14:textId="77777777" w:rsidR="00524197" w:rsidRDefault="00524197" w:rsidP="00357145">
      <w:pPr>
        <w:rPr>
          <w:color w:val="FF0000"/>
        </w:rPr>
      </w:pPr>
    </w:p>
    <w:p w14:paraId="1790FE64" w14:textId="77777777" w:rsidR="00524197" w:rsidRDefault="00524197" w:rsidP="00357145">
      <w:pPr>
        <w:rPr>
          <w:color w:val="FF0000"/>
        </w:rPr>
      </w:pPr>
    </w:p>
    <w:p w14:paraId="227164E4" w14:textId="77777777" w:rsidR="00524197" w:rsidRDefault="00524197" w:rsidP="00357145">
      <w:pPr>
        <w:rPr>
          <w:color w:val="FF0000"/>
        </w:rPr>
      </w:pPr>
    </w:p>
    <w:p w14:paraId="53440E94" w14:textId="77777777" w:rsidR="00524197" w:rsidRDefault="00524197" w:rsidP="00357145">
      <w:pPr>
        <w:rPr>
          <w:color w:val="FF0000"/>
        </w:rPr>
      </w:pPr>
    </w:p>
    <w:sectPr w:rsidR="00524197" w:rsidSect="0035712B">
      <w:headerReference w:type="default" r:id="rId31"/>
      <w:footerReference w:type="default" r:id="rId32"/>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250AC" w14:textId="77777777" w:rsidR="00537D72" w:rsidRDefault="00537D72" w:rsidP="0035712B">
      <w:r>
        <w:separator/>
      </w:r>
    </w:p>
  </w:endnote>
  <w:endnote w:type="continuationSeparator" w:id="0">
    <w:p w14:paraId="46775427" w14:textId="77777777" w:rsidR="00537D72" w:rsidRDefault="00537D72"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1EEF52AF" w:rsidR="001D0B52" w:rsidRDefault="00A57EB2" w:rsidP="0079756C">
    <w:pPr>
      <w:pStyle w:val="Stopka"/>
      <w:rPr>
        <w:i/>
        <w:sz w:val="16"/>
        <w:szCs w:val="16"/>
      </w:rPr>
    </w:pPr>
    <w:r>
      <w:rPr>
        <w:i/>
        <w:sz w:val="16"/>
        <w:szCs w:val="16"/>
      </w:rPr>
      <w:t xml:space="preserve">Dostawa </w:t>
    </w:r>
    <w:r w:rsidR="00524197">
      <w:rPr>
        <w:i/>
        <w:sz w:val="16"/>
        <w:szCs w:val="16"/>
      </w:rPr>
      <w:t>ładunków klejowych dla Oddziałów Polskiej Grupy Górniczej SA</w:t>
    </w:r>
    <w:r>
      <w:rPr>
        <w:i/>
        <w:sz w:val="16"/>
        <w:szCs w:val="16"/>
      </w:rPr>
      <w:t xml:space="preserve">. – nr grupy </w:t>
    </w:r>
    <w:r w:rsidR="00524197">
      <w:rPr>
        <w:i/>
        <w:sz w:val="16"/>
        <w:szCs w:val="16"/>
      </w:rPr>
      <w:t>246-7</w:t>
    </w:r>
    <w:r>
      <w:rPr>
        <w:i/>
        <w:sz w:val="16"/>
        <w:szCs w:val="16"/>
      </w:rPr>
      <w:t xml:space="preserve"> / Nr sprawy </w:t>
    </w:r>
    <w:r w:rsidR="00524197">
      <w:rPr>
        <w:i/>
        <w:sz w:val="16"/>
        <w:szCs w:val="16"/>
      </w:rPr>
      <w:t>702600014</w:t>
    </w:r>
  </w:p>
  <w:p w14:paraId="354E5F56" w14:textId="70049A5A" w:rsidR="001D0B52" w:rsidRDefault="00524197" w:rsidP="0079756C">
    <w:pPr>
      <w:pStyle w:val="Stopka"/>
    </w:pPr>
    <w:r w:rsidRPr="00D02A8B">
      <w:rPr>
        <w:i/>
        <w:iCs/>
        <w:sz w:val="16"/>
        <w:szCs w:val="16"/>
      </w:rPr>
      <w:t>JMW</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59F8" w14:textId="77777777" w:rsidR="00537D72" w:rsidRDefault="00537D72" w:rsidP="0035712B">
      <w:r>
        <w:separator/>
      </w:r>
    </w:p>
  </w:footnote>
  <w:footnote w:type="continuationSeparator" w:id="0">
    <w:p w14:paraId="43B15A3D" w14:textId="77777777" w:rsidR="00537D72" w:rsidRDefault="00537D72"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0F1"/>
    <w:multiLevelType w:val="hybridMultilevel"/>
    <w:tmpl w:val="3A82DF3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597226"/>
    <w:multiLevelType w:val="hybridMultilevel"/>
    <w:tmpl w:val="21A62C44"/>
    <w:lvl w:ilvl="0" w:tplc="04150011">
      <w:start w:val="1"/>
      <w:numFmt w:val="decimal"/>
      <w:lvlText w:val="%1)"/>
      <w:lvlJc w:val="left"/>
      <w:pPr>
        <w:tabs>
          <w:tab w:val="num" w:pos="397"/>
        </w:tabs>
        <w:ind w:left="454" w:hanging="341"/>
      </w:pPr>
      <w:rPr>
        <w:rFonts w:hint="default"/>
        <w:i w:val="0"/>
        <w:shadow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034583"/>
    <w:multiLevelType w:val="hybridMultilevel"/>
    <w:tmpl w:val="09844738"/>
    <w:lvl w:ilvl="0" w:tplc="04150011">
      <w:start w:val="1"/>
      <w:numFmt w:val="decimal"/>
      <w:lvlText w:val="%1)"/>
      <w:lvlJc w:val="left"/>
      <w:pPr>
        <w:ind w:left="1429" w:hanging="360"/>
      </w:pPr>
      <w:rPr>
        <w:b w:val="0"/>
        <w:i w:val="0"/>
      </w:rPr>
    </w:lvl>
    <w:lvl w:ilvl="1" w:tplc="04150017">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2909696E"/>
    <w:multiLevelType w:val="hybridMultilevel"/>
    <w:tmpl w:val="9188AC84"/>
    <w:lvl w:ilvl="0" w:tplc="CA50EBFA">
      <w:start w:val="1"/>
      <w:numFmt w:val="bullet"/>
      <w:lvlText w:val=""/>
      <w:lvlJc w:val="left"/>
      <w:pPr>
        <w:ind w:left="720" w:hanging="360"/>
      </w:pPr>
      <w:rPr>
        <w:rFonts w:ascii="Symbol" w:hAnsi="Symbol"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A0E074B"/>
    <w:multiLevelType w:val="hybridMultilevel"/>
    <w:tmpl w:val="77F21816"/>
    <w:lvl w:ilvl="0" w:tplc="5FB87F54">
      <w:start w:val="1"/>
      <w:numFmt w:val="upp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0"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2"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5" w15:restartNumberingAfterBreak="0">
    <w:nsid w:val="45773926"/>
    <w:multiLevelType w:val="hybridMultilevel"/>
    <w:tmpl w:val="182CBBA4"/>
    <w:lvl w:ilvl="0" w:tplc="0AE08B4C">
      <w:start w:val="1"/>
      <w:numFmt w:val="decimal"/>
      <w:lvlText w:val="%1)"/>
      <w:lvlJc w:val="left"/>
      <w:pPr>
        <w:tabs>
          <w:tab w:val="num" w:pos="567"/>
        </w:tabs>
        <w:ind w:left="567" w:hanging="567"/>
      </w:pPr>
      <w:rPr>
        <w:rFonts w:cs="Times New Roman" w:hint="default"/>
        <w:b/>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4" w15:restartNumberingAfterBreak="0">
    <w:nsid w:val="52A96DB4"/>
    <w:multiLevelType w:val="hybridMultilevel"/>
    <w:tmpl w:val="BD90C3CA"/>
    <w:lvl w:ilvl="0" w:tplc="7534CA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75730D"/>
    <w:multiLevelType w:val="hybridMultilevel"/>
    <w:tmpl w:val="F5D6A5D2"/>
    <w:lvl w:ilvl="0" w:tplc="E014F26A">
      <w:start w:val="1"/>
      <w:numFmt w:val="decimal"/>
      <w:lvlText w:val="%1)"/>
      <w:lvlJc w:val="left"/>
      <w:pPr>
        <w:tabs>
          <w:tab w:val="num" w:pos="397"/>
        </w:tabs>
        <w:ind w:left="454" w:hanging="341"/>
      </w:pPr>
      <w:rPr>
        <w:rFonts w:hint="default"/>
        <w:b w:val="0"/>
        <w:i w:val="0"/>
        <w:shadow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C7D383D"/>
    <w:multiLevelType w:val="hybridMultilevel"/>
    <w:tmpl w:val="CF3018DA"/>
    <w:lvl w:ilvl="0" w:tplc="A2181DA2">
      <w:start w:val="1"/>
      <w:numFmt w:val="lowerLetter"/>
      <w:lvlText w:val="%1)"/>
      <w:lvlJc w:val="left"/>
      <w:pPr>
        <w:ind w:left="1570" w:hanging="360"/>
      </w:pPr>
      <w:rPr>
        <w:i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5"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3"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775711EF"/>
    <w:multiLevelType w:val="multilevel"/>
    <w:tmpl w:val="8834BC2E"/>
    <w:lvl w:ilvl="0">
      <w:start w:val="1"/>
      <w:numFmt w:val="decimal"/>
      <w:lvlText w:val="%1."/>
      <w:lvlJc w:val="left"/>
      <w:pPr>
        <w:tabs>
          <w:tab w:val="num" w:pos="786"/>
        </w:tabs>
        <w:ind w:left="786" w:hanging="360"/>
      </w:pPr>
      <w:rPr>
        <w:rFonts w:cs="Times New Roman" w:hint="default"/>
        <w:b/>
        <w:i w:val="0"/>
        <w:sz w:val="22"/>
        <w:szCs w:val="22"/>
      </w:rPr>
    </w:lvl>
    <w:lvl w:ilvl="1">
      <w:start w:val="1"/>
      <w:numFmt w:val="decimal"/>
      <w:lvlText w:val="%2)"/>
      <w:lvlJc w:val="left"/>
      <w:pPr>
        <w:tabs>
          <w:tab w:val="num" w:pos="1211"/>
        </w:tabs>
        <w:ind w:left="1211" w:hanging="360"/>
      </w:pPr>
      <w:rPr>
        <w:rFonts w:cs="Times New Roman" w:hint="default"/>
        <w:sz w:val="24"/>
        <w:szCs w:val="24"/>
      </w:rPr>
    </w:lvl>
    <w:lvl w:ilvl="2">
      <w:start w:val="1"/>
      <w:numFmt w:val="lowerLetter"/>
      <w:lvlText w:val="%3)"/>
      <w:lvlJc w:val="left"/>
      <w:pPr>
        <w:tabs>
          <w:tab w:val="num" w:pos="1702"/>
        </w:tabs>
        <w:ind w:left="1702" w:hanging="425"/>
      </w:pPr>
      <w:rPr>
        <w:rFonts w:cs="Times New Roman" w:hint="default"/>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76" w15:restartNumberingAfterBreak="0">
    <w:nsid w:val="7AB66354"/>
    <w:multiLevelType w:val="hybridMultilevel"/>
    <w:tmpl w:val="B3FEC034"/>
    <w:lvl w:ilvl="0" w:tplc="04150015">
      <w:start w:val="1"/>
      <w:numFmt w:val="upperLetter"/>
      <w:lvlText w:val="%1."/>
      <w:lvlJc w:val="left"/>
      <w:pPr>
        <w:ind w:left="3663" w:hanging="360"/>
      </w:pPr>
    </w:lvl>
    <w:lvl w:ilvl="1" w:tplc="04150019" w:tentative="1">
      <w:start w:val="1"/>
      <w:numFmt w:val="lowerLetter"/>
      <w:lvlText w:val="%2."/>
      <w:lvlJc w:val="left"/>
      <w:pPr>
        <w:ind w:left="4383" w:hanging="360"/>
      </w:pPr>
    </w:lvl>
    <w:lvl w:ilvl="2" w:tplc="0415001B" w:tentative="1">
      <w:start w:val="1"/>
      <w:numFmt w:val="lowerRoman"/>
      <w:lvlText w:val="%3."/>
      <w:lvlJc w:val="right"/>
      <w:pPr>
        <w:ind w:left="5103" w:hanging="180"/>
      </w:pPr>
    </w:lvl>
    <w:lvl w:ilvl="3" w:tplc="0415000F" w:tentative="1">
      <w:start w:val="1"/>
      <w:numFmt w:val="decimal"/>
      <w:lvlText w:val="%4."/>
      <w:lvlJc w:val="left"/>
      <w:pPr>
        <w:ind w:left="5823" w:hanging="360"/>
      </w:pPr>
    </w:lvl>
    <w:lvl w:ilvl="4" w:tplc="04150019" w:tentative="1">
      <w:start w:val="1"/>
      <w:numFmt w:val="lowerLetter"/>
      <w:lvlText w:val="%5."/>
      <w:lvlJc w:val="left"/>
      <w:pPr>
        <w:ind w:left="6543" w:hanging="360"/>
      </w:pPr>
    </w:lvl>
    <w:lvl w:ilvl="5" w:tplc="0415001B" w:tentative="1">
      <w:start w:val="1"/>
      <w:numFmt w:val="lowerRoman"/>
      <w:lvlText w:val="%6."/>
      <w:lvlJc w:val="right"/>
      <w:pPr>
        <w:ind w:left="7263" w:hanging="180"/>
      </w:pPr>
    </w:lvl>
    <w:lvl w:ilvl="6" w:tplc="0415000F" w:tentative="1">
      <w:start w:val="1"/>
      <w:numFmt w:val="decimal"/>
      <w:lvlText w:val="%7."/>
      <w:lvlJc w:val="left"/>
      <w:pPr>
        <w:ind w:left="7983" w:hanging="360"/>
      </w:pPr>
    </w:lvl>
    <w:lvl w:ilvl="7" w:tplc="04150019" w:tentative="1">
      <w:start w:val="1"/>
      <w:numFmt w:val="lowerLetter"/>
      <w:lvlText w:val="%8."/>
      <w:lvlJc w:val="left"/>
      <w:pPr>
        <w:ind w:left="8703" w:hanging="360"/>
      </w:pPr>
    </w:lvl>
    <w:lvl w:ilvl="8" w:tplc="0415001B" w:tentative="1">
      <w:start w:val="1"/>
      <w:numFmt w:val="lowerRoman"/>
      <w:lvlText w:val="%9."/>
      <w:lvlJc w:val="right"/>
      <w:pPr>
        <w:ind w:left="9423" w:hanging="180"/>
      </w:pPr>
    </w:lvl>
  </w:abstractNum>
  <w:abstractNum w:abstractNumId="77"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7C1F7AA1"/>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50"/>
  </w:num>
  <w:num w:numId="2" w16cid:durableId="156385006">
    <w:abstractNumId w:val="69"/>
  </w:num>
  <w:num w:numId="3" w16cid:durableId="1681156019">
    <w:abstractNumId w:val="2"/>
  </w:num>
  <w:num w:numId="4" w16cid:durableId="366495519">
    <w:abstractNumId w:val="51"/>
    <w:lvlOverride w:ilvl="0">
      <w:startOverride w:val="1"/>
    </w:lvlOverride>
  </w:num>
  <w:num w:numId="5" w16cid:durableId="1389955400">
    <w:abstractNumId w:val="31"/>
    <w:lvlOverride w:ilvl="0">
      <w:startOverride w:val="1"/>
    </w:lvlOverride>
  </w:num>
  <w:num w:numId="6" w16cid:durableId="690646692">
    <w:abstractNumId w:val="15"/>
  </w:num>
  <w:num w:numId="7" w16cid:durableId="1411266996">
    <w:abstractNumId w:val="19"/>
  </w:num>
  <w:num w:numId="8" w16cid:durableId="10957387">
    <w:abstractNumId w:val="28"/>
  </w:num>
  <w:num w:numId="9" w16cid:durableId="536821753">
    <w:abstractNumId w:val="12"/>
  </w:num>
  <w:num w:numId="10" w16cid:durableId="1859544228">
    <w:abstractNumId w:val="32"/>
  </w:num>
  <w:num w:numId="11" w16cid:durableId="687874795">
    <w:abstractNumId w:val="6"/>
  </w:num>
  <w:num w:numId="12" w16cid:durableId="1126314000">
    <w:abstractNumId w:val="43"/>
  </w:num>
  <w:num w:numId="13" w16cid:durableId="216936708">
    <w:abstractNumId w:val="58"/>
  </w:num>
  <w:num w:numId="14" w16cid:durableId="758142781">
    <w:abstractNumId w:val="40"/>
  </w:num>
  <w:num w:numId="15" w16cid:durableId="2040398447">
    <w:abstractNumId w:val="59"/>
  </w:num>
  <w:num w:numId="16" w16cid:durableId="181475831">
    <w:abstractNumId w:val="52"/>
  </w:num>
  <w:num w:numId="17" w16cid:durableId="1069842195">
    <w:abstractNumId w:val="5"/>
  </w:num>
  <w:num w:numId="18" w16cid:durableId="1306007539">
    <w:abstractNumId w:val="37"/>
  </w:num>
  <w:num w:numId="19" w16cid:durableId="11176819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44969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866808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35931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4557522">
    <w:abstractNumId w:val="47"/>
  </w:num>
  <w:num w:numId="24" w16cid:durableId="1497260060">
    <w:abstractNumId w:val="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5007922">
    <w:abstractNumId w:val="3"/>
  </w:num>
  <w:num w:numId="26" w16cid:durableId="1262567921">
    <w:abstractNumId w:val="79"/>
  </w:num>
  <w:num w:numId="27" w16cid:durableId="1524855166">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865048">
    <w:abstractNumId w:val="39"/>
    <w:lvlOverride w:ilvl="0"/>
    <w:lvlOverride w:ilvl="1">
      <w:startOverride w:val="1"/>
    </w:lvlOverride>
    <w:lvlOverride w:ilvl="2"/>
    <w:lvlOverride w:ilvl="3"/>
    <w:lvlOverride w:ilvl="4"/>
    <w:lvlOverride w:ilvl="5"/>
    <w:lvlOverride w:ilvl="6"/>
    <w:lvlOverride w:ilvl="7"/>
    <w:lvlOverride w:ilvl="8"/>
  </w:num>
  <w:num w:numId="29" w16cid:durableId="1712613546">
    <w:abstractNumId w:val="29"/>
  </w:num>
  <w:num w:numId="30" w16cid:durableId="340937755">
    <w:abstractNumId w:val="42"/>
  </w:num>
  <w:num w:numId="31" w16cid:durableId="17007417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94101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2889531">
    <w:abstractNumId w:val="54"/>
  </w:num>
  <w:num w:numId="34" w16cid:durableId="949777384">
    <w:abstractNumId w:val="53"/>
  </w:num>
  <w:num w:numId="35" w16cid:durableId="18688371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5979388">
    <w:abstractNumId w:val="16"/>
  </w:num>
  <w:num w:numId="37" w16cid:durableId="1331374873">
    <w:abstractNumId w:val="57"/>
  </w:num>
  <w:num w:numId="38" w16cid:durableId="1278683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10166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84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0910016">
    <w:abstractNumId w:val="17"/>
  </w:num>
  <w:num w:numId="42" w16cid:durableId="1164128718">
    <w:abstractNumId w:val="62"/>
  </w:num>
  <w:num w:numId="43" w16cid:durableId="1519272139">
    <w:abstractNumId w:val="9"/>
  </w:num>
  <w:num w:numId="44" w16cid:durableId="128015261">
    <w:abstractNumId w:val="71"/>
  </w:num>
  <w:num w:numId="45" w16cid:durableId="1563783789">
    <w:abstractNumId w:val="7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130098384">
    <w:abstractNumId w:val="7"/>
  </w:num>
  <w:num w:numId="47" w16cid:durableId="2040008344">
    <w:abstractNumId w:val="48"/>
  </w:num>
  <w:num w:numId="48" w16cid:durableId="195236990">
    <w:abstractNumId w:val="23"/>
  </w:num>
  <w:num w:numId="49" w16cid:durableId="1430542046">
    <w:abstractNumId w:val="66"/>
  </w:num>
  <w:num w:numId="50" w16cid:durableId="1357148632">
    <w:abstractNumId w:val="61"/>
  </w:num>
  <w:num w:numId="51" w16cid:durableId="1194348097">
    <w:abstractNumId w:val="38"/>
  </w:num>
  <w:num w:numId="52" w16cid:durableId="1778211200">
    <w:abstractNumId w:val="22"/>
  </w:num>
  <w:num w:numId="53" w16cid:durableId="1257859666">
    <w:abstractNumId w:val="25"/>
  </w:num>
  <w:num w:numId="54" w16cid:durableId="493492335">
    <w:abstractNumId w:val="8"/>
  </w:num>
  <w:num w:numId="55" w16cid:durableId="870344294">
    <w:abstractNumId w:val="63"/>
  </w:num>
  <w:num w:numId="56" w16cid:durableId="804586598">
    <w:abstractNumId w:val="18"/>
  </w:num>
  <w:num w:numId="57" w16cid:durableId="2068726524">
    <w:abstractNumId w:val="11"/>
  </w:num>
  <w:num w:numId="58" w16cid:durableId="161242837">
    <w:abstractNumId w:val="24"/>
  </w:num>
  <w:num w:numId="59" w16cid:durableId="1836073820">
    <w:abstractNumId w:val="49"/>
  </w:num>
  <w:num w:numId="60" w16cid:durableId="1429886405">
    <w:abstractNumId w:val="68"/>
  </w:num>
  <w:num w:numId="61" w16cid:durableId="861674766">
    <w:abstractNumId w:val="72"/>
  </w:num>
  <w:num w:numId="62" w16cid:durableId="1223716831">
    <w:abstractNumId w:val="34"/>
  </w:num>
  <w:num w:numId="63" w16cid:durableId="11260047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51475646">
    <w:abstractNumId w:val="26"/>
  </w:num>
  <w:num w:numId="65" w16cid:durableId="1626156591">
    <w:abstractNumId w:val="73"/>
  </w:num>
  <w:num w:numId="66" w16cid:durableId="1889106706">
    <w:abstractNumId w:val="13"/>
  </w:num>
  <w:num w:numId="67" w16cid:durableId="623193339">
    <w:abstractNumId w:val="41"/>
  </w:num>
  <w:num w:numId="68" w16cid:durableId="381447819">
    <w:abstractNumId w:val="10"/>
  </w:num>
  <w:num w:numId="69" w16cid:durableId="1285580045">
    <w:abstractNumId w:val="77"/>
  </w:num>
  <w:num w:numId="70" w16cid:durableId="1178889023">
    <w:abstractNumId w:val="0"/>
  </w:num>
  <w:num w:numId="71" w16cid:durableId="2084639228">
    <w:abstractNumId w:val="20"/>
  </w:num>
  <w:num w:numId="72" w16cid:durableId="823938084">
    <w:abstractNumId w:val="44"/>
  </w:num>
  <w:num w:numId="73" w16cid:durableId="519582867">
    <w:abstractNumId w:val="78"/>
  </w:num>
  <w:num w:numId="74" w16cid:durableId="379403525">
    <w:abstractNumId w:val="75"/>
  </w:num>
  <w:num w:numId="75" w16cid:durableId="242877535">
    <w:abstractNumId w:val="64"/>
  </w:num>
  <w:num w:numId="76" w16cid:durableId="1102647325">
    <w:abstractNumId w:val="1"/>
  </w:num>
  <w:num w:numId="77" w16cid:durableId="886139153">
    <w:abstractNumId w:val="14"/>
  </w:num>
  <w:num w:numId="78" w16cid:durableId="1446580053">
    <w:abstractNumId w:val="21"/>
  </w:num>
  <w:num w:numId="79" w16cid:durableId="1352683507">
    <w:abstractNumId w:val="56"/>
  </w:num>
  <w:num w:numId="80" w16cid:durableId="1281064937">
    <w:abstractNumId w:val="76"/>
  </w:num>
  <w:num w:numId="81" w16cid:durableId="1621375563">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22E0"/>
    <w:rsid w:val="000749DC"/>
    <w:rsid w:val="000B34BE"/>
    <w:rsid w:val="000D47ED"/>
    <w:rsid w:val="00105FDE"/>
    <w:rsid w:val="00121564"/>
    <w:rsid w:val="00134E38"/>
    <w:rsid w:val="001610AD"/>
    <w:rsid w:val="00163DAE"/>
    <w:rsid w:val="00171E0D"/>
    <w:rsid w:val="00175A59"/>
    <w:rsid w:val="001B3B82"/>
    <w:rsid w:val="001D0B52"/>
    <w:rsid w:val="001F248F"/>
    <w:rsid w:val="00215BA1"/>
    <w:rsid w:val="00224D82"/>
    <w:rsid w:val="002561EE"/>
    <w:rsid w:val="00256780"/>
    <w:rsid w:val="00287544"/>
    <w:rsid w:val="002B266F"/>
    <w:rsid w:val="002D5D99"/>
    <w:rsid w:val="002F2EF7"/>
    <w:rsid w:val="00301C4A"/>
    <w:rsid w:val="00302DCC"/>
    <w:rsid w:val="00310498"/>
    <w:rsid w:val="003138B1"/>
    <w:rsid w:val="00325AFF"/>
    <w:rsid w:val="00333134"/>
    <w:rsid w:val="003404D4"/>
    <w:rsid w:val="0035712B"/>
    <w:rsid w:val="00357145"/>
    <w:rsid w:val="003862FD"/>
    <w:rsid w:val="003A74F1"/>
    <w:rsid w:val="003C6352"/>
    <w:rsid w:val="003D7F87"/>
    <w:rsid w:val="003E2245"/>
    <w:rsid w:val="003E311D"/>
    <w:rsid w:val="003E7AD8"/>
    <w:rsid w:val="004037E7"/>
    <w:rsid w:val="004161CF"/>
    <w:rsid w:val="00435481"/>
    <w:rsid w:val="00436107"/>
    <w:rsid w:val="00461A1C"/>
    <w:rsid w:val="00462135"/>
    <w:rsid w:val="00470DA1"/>
    <w:rsid w:val="00480DA0"/>
    <w:rsid w:val="00495E3A"/>
    <w:rsid w:val="004E4CF6"/>
    <w:rsid w:val="004F7204"/>
    <w:rsid w:val="0050423A"/>
    <w:rsid w:val="00504A22"/>
    <w:rsid w:val="00524197"/>
    <w:rsid w:val="00524C9B"/>
    <w:rsid w:val="00537D72"/>
    <w:rsid w:val="005A1385"/>
    <w:rsid w:val="005C75B4"/>
    <w:rsid w:val="005D2692"/>
    <w:rsid w:val="005D6EC4"/>
    <w:rsid w:val="00600F93"/>
    <w:rsid w:val="00606072"/>
    <w:rsid w:val="00615E97"/>
    <w:rsid w:val="006771DB"/>
    <w:rsid w:val="006834A1"/>
    <w:rsid w:val="0068640A"/>
    <w:rsid w:val="00690576"/>
    <w:rsid w:val="006B5AE9"/>
    <w:rsid w:val="006B7A92"/>
    <w:rsid w:val="006C315B"/>
    <w:rsid w:val="006D67C0"/>
    <w:rsid w:val="007115A8"/>
    <w:rsid w:val="00725BDA"/>
    <w:rsid w:val="00746A4E"/>
    <w:rsid w:val="00764E86"/>
    <w:rsid w:val="007B05FA"/>
    <w:rsid w:val="007D57A3"/>
    <w:rsid w:val="007D5ED9"/>
    <w:rsid w:val="007D6144"/>
    <w:rsid w:val="007F5B85"/>
    <w:rsid w:val="0080522D"/>
    <w:rsid w:val="00825D9B"/>
    <w:rsid w:val="0083637C"/>
    <w:rsid w:val="00862342"/>
    <w:rsid w:val="008A341F"/>
    <w:rsid w:val="008B0130"/>
    <w:rsid w:val="008D03E9"/>
    <w:rsid w:val="0092214C"/>
    <w:rsid w:val="00945EC2"/>
    <w:rsid w:val="00976BB2"/>
    <w:rsid w:val="009A0786"/>
    <w:rsid w:val="009A72DC"/>
    <w:rsid w:val="009F7B2A"/>
    <w:rsid w:val="00A11EAE"/>
    <w:rsid w:val="00A219FA"/>
    <w:rsid w:val="00A35DE3"/>
    <w:rsid w:val="00A41769"/>
    <w:rsid w:val="00A44219"/>
    <w:rsid w:val="00A53774"/>
    <w:rsid w:val="00A5640C"/>
    <w:rsid w:val="00A57EB2"/>
    <w:rsid w:val="00A8260D"/>
    <w:rsid w:val="00A93669"/>
    <w:rsid w:val="00A9615A"/>
    <w:rsid w:val="00AA5198"/>
    <w:rsid w:val="00B27B0F"/>
    <w:rsid w:val="00B41B0E"/>
    <w:rsid w:val="00B5160A"/>
    <w:rsid w:val="00B5338B"/>
    <w:rsid w:val="00B625CB"/>
    <w:rsid w:val="00B9706F"/>
    <w:rsid w:val="00BB45F9"/>
    <w:rsid w:val="00BE1270"/>
    <w:rsid w:val="00BF06D6"/>
    <w:rsid w:val="00BF6E6A"/>
    <w:rsid w:val="00BF7861"/>
    <w:rsid w:val="00C41317"/>
    <w:rsid w:val="00C439A7"/>
    <w:rsid w:val="00C478AF"/>
    <w:rsid w:val="00C651C3"/>
    <w:rsid w:val="00C81E2B"/>
    <w:rsid w:val="00C956A0"/>
    <w:rsid w:val="00CA0228"/>
    <w:rsid w:val="00CB04CB"/>
    <w:rsid w:val="00CE688A"/>
    <w:rsid w:val="00CF42A0"/>
    <w:rsid w:val="00CF4C5C"/>
    <w:rsid w:val="00D02A8B"/>
    <w:rsid w:val="00D12918"/>
    <w:rsid w:val="00D35D4B"/>
    <w:rsid w:val="00D46DCF"/>
    <w:rsid w:val="00D5458D"/>
    <w:rsid w:val="00D65AA2"/>
    <w:rsid w:val="00D95D38"/>
    <w:rsid w:val="00DD677A"/>
    <w:rsid w:val="00E02040"/>
    <w:rsid w:val="00E20540"/>
    <w:rsid w:val="00E23CBF"/>
    <w:rsid w:val="00E37282"/>
    <w:rsid w:val="00E46093"/>
    <w:rsid w:val="00E61631"/>
    <w:rsid w:val="00E616AC"/>
    <w:rsid w:val="00EB5DFE"/>
    <w:rsid w:val="00EB70F9"/>
    <w:rsid w:val="00EC2261"/>
    <w:rsid w:val="00F056D7"/>
    <w:rsid w:val="00F1758D"/>
    <w:rsid w:val="00F217FD"/>
    <w:rsid w:val="00F3340D"/>
    <w:rsid w:val="00F46831"/>
    <w:rsid w:val="00F5483D"/>
    <w:rsid w:val="00F63274"/>
    <w:rsid w:val="00F66B73"/>
    <w:rsid w:val="00F720A0"/>
    <w:rsid w:val="00F74ED2"/>
    <w:rsid w:val="00F8485B"/>
    <w:rsid w:val="00F84C78"/>
    <w:rsid w:val="00F856CB"/>
    <w:rsid w:val="00FA5390"/>
    <w:rsid w:val="00FB11A8"/>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1.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j.musiatowicz-walach@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image" Target="media/image4.emf"/><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3.emf"/><Relationship Id="rId30" Type="http://schemas.openxmlformats.org/officeDocument/2006/relationships/hyperlink" Target="https://korporacja.pgg.pl/dostawcy/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16257</Words>
  <Characters>97548</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Joanna Musiatowicz-Wałach</cp:lastModifiedBy>
  <cp:revision>89</cp:revision>
  <cp:lastPrinted>2026-02-10T11:08:00Z</cp:lastPrinted>
  <dcterms:created xsi:type="dcterms:W3CDTF">2022-12-20T08:03:00Z</dcterms:created>
  <dcterms:modified xsi:type="dcterms:W3CDTF">2026-02-10T11:11:00Z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